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819" w:type="dxa"/>
        <w:tblLook w:val="04A0"/>
      </w:tblPr>
      <w:tblGrid>
        <w:gridCol w:w="1855"/>
        <w:gridCol w:w="7964"/>
      </w:tblGrid>
      <w:tr w:rsidR="0020546B" w:rsidTr="0020546B">
        <w:trPr>
          <w:trHeight w:val="557"/>
        </w:trPr>
        <w:tc>
          <w:tcPr>
            <w:tcW w:w="1855" w:type="dxa"/>
            <w:tcBorders>
              <w:top w:val="nil"/>
              <w:left w:val="nil"/>
              <w:bottom w:val="single" w:sz="4" w:space="0" w:color="auto"/>
              <w:right w:val="nil"/>
            </w:tcBorders>
            <w:shd w:val="clear" w:color="auto" w:fill="FFFFFF" w:themeFill="background1"/>
          </w:tcPr>
          <w:p w:rsidR="0020546B" w:rsidRPr="003B753A" w:rsidRDefault="009B7FF6" w:rsidP="00625C60">
            <w:pPr>
              <w:rPr>
                <w:noProof/>
                <w:color w:val="000000"/>
                <w:sz w:val="18"/>
                <w:szCs w:val="18"/>
                <w:shd w:val="clear" w:color="auto" w:fill="FFFFFF"/>
                <w:lang w:val="en-US" w:eastAsia="zh-TW"/>
              </w:rPr>
            </w:pPr>
            <w:r w:rsidRPr="009B7FF6">
              <w:rPr>
                <w:noProof/>
                <w:color w:val="000000"/>
                <w:sz w:val="18"/>
                <w:szCs w:val="18"/>
                <w:shd w:val="clear" w:color="auto" w:fill="FFFFFF"/>
                <w:lang w:val="en-US" w:eastAsia="zh-TW"/>
              </w:rPr>
              <w:pict>
                <v:shapetype id="_x0000_t202" coordsize="21600,21600" o:spt="202" path="m,l,21600r21600,l21600,xe">
                  <v:stroke joinstyle="miter"/>
                  <v:path gradientshapeok="t" o:connecttype="rect"/>
                </v:shapetype>
                <v:shape id="_x0000_s1027" type="#_x0000_t202" style="position:absolute;margin-left:-3.35pt;margin-top:-36.5pt;width:176.45pt;height:43.7pt;z-index:251662336;mso-wrap-style:none;mso-width-relative:margin;mso-height-relative:margin">
                  <v:textbox style="mso-next-textbox:#_x0000_s1027">
                    <w:txbxContent>
                      <w:p w:rsidR="003B753A" w:rsidRDefault="009B7FF6">
                        <w:r w:rsidRPr="009B7FF6">
                          <w:rPr>
                            <w:color w:val="808080" w:themeColor="background1" w:themeShade="80"/>
                            <w:sz w:val="18"/>
                            <w:szCs w:val="18"/>
                            <w:shd w:val="clear" w:color="auto" w:fill="FFFFF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157.25pt;height:32.85pt">
                              <v:shadow on="t" opacity="52429f"/>
                              <v:textpath style="font-family:&quot;Arial Black&quot;;font-style:italic;v-text-kern:t" trim="t" fitpath="t" string="AT4A Memo"/>
                            </v:shape>
                          </w:pict>
                        </w:r>
                      </w:p>
                    </w:txbxContent>
                  </v:textbox>
                </v:shape>
              </w:pict>
            </w:r>
            <w:r w:rsidR="00217A1B">
              <w:rPr>
                <w:noProof/>
                <w:color w:val="000000"/>
                <w:sz w:val="18"/>
                <w:szCs w:val="18"/>
                <w:shd w:val="clear" w:color="auto" w:fill="FFFFFF"/>
                <w:lang w:val="en-US" w:eastAsia="zh-TW"/>
              </w:rPr>
              <w:t xml:space="preserve"> </w:t>
            </w:r>
          </w:p>
        </w:tc>
        <w:tc>
          <w:tcPr>
            <w:tcW w:w="7964" w:type="dxa"/>
            <w:tcBorders>
              <w:top w:val="nil"/>
              <w:left w:val="nil"/>
              <w:bottom w:val="single" w:sz="4" w:space="0" w:color="auto"/>
              <w:right w:val="nil"/>
            </w:tcBorders>
            <w:shd w:val="clear" w:color="auto" w:fill="FFFFFF" w:themeFill="background1"/>
          </w:tcPr>
          <w:p w:rsidR="0020546B" w:rsidRPr="008942EC" w:rsidRDefault="009B7FF6" w:rsidP="003B753A">
            <w:pPr>
              <w:spacing w:line="230" w:lineRule="atLeast"/>
              <w:rPr>
                <w:noProof/>
                <w:lang w:val="en-US" w:eastAsia="zh-TW"/>
              </w:rPr>
            </w:pPr>
            <w:r w:rsidRPr="009B7FF6">
              <w:rPr>
                <w:noProof/>
                <w:lang w:val="en-US" w:eastAsia="zh-TW"/>
              </w:rPr>
              <w:pict>
                <v:shape id="_x0000_s1026" type="#_x0000_t202" style="position:absolute;margin-left:267pt;margin-top:-36.5pt;width:123.55pt;height:40pt;z-index:251660288;mso-position-horizontal-relative:text;mso-position-vertical-relative:text;mso-width-relative:margin;mso-height-relative:margin">
                  <v:textbox style="mso-next-textbox:#_x0000_s1026">
                    <w:txbxContent>
                      <w:p w:rsidR="003B753A" w:rsidRPr="0020546B" w:rsidRDefault="003B753A" w:rsidP="003B753A">
                        <w:pPr>
                          <w:pStyle w:val="Header"/>
                          <w:rPr>
                            <w:color w:val="808080" w:themeColor="background1" w:themeShade="80"/>
                            <w:sz w:val="18"/>
                          </w:rPr>
                        </w:pPr>
                        <w:r w:rsidRPr="0020546B">
                          <w:rPr>
                            <w:color w:val="808080" w:themeColor="background1" w:themeShade="80"/>
                            <w:sz w:val="18"/>
                          </w:rPr>
                          <w:t xml:space="preserve">White Box- normal Memo        </w:t>
                        </w:r>
                      </w:p>
                      <w:p w:rsidR="0020546B" w:rsidRDefault="003B753A" w:rsidP="003B753A">
                        <w:pPr>
                          <w:pStyle w:val="Header"/>
                          <w:rPr>
                            <w:color w:val="808080" w:themeColor="background1" w:themeShade="80"/>
                            <w:sz w:val="18"/>
                          </w:rPr>
                        </w:pPr>
                        <w:r w:rsidRPr="0020546B">
                          <w:rPr>
                            <w:color w:val="808080" w:themeColor="background1" w:themeShade="80"/>
                            <w:sz w:val="18"/>
                          </w:rPr>
                          <w:t xml:space="preserve">Blue Box - money / transfer      </w:t>
                        </w:r>
                      </w:p>
                      <w:p w:rsidR="003B753A" w:rsidRPr="0020546B" w:rsidRDefault="003B753A" w:rsidP="003B753A">
                        <w:pPr>
                          <w:pStyle w:val="Header"/>
                          <w:rPr>
                            <w:color w:val="808080" w:themeColor="background1" w:themeShade="80"/>
                            <w:sz w:val="18"/>
                          </w:rPr>
                        </w:pPr>
                        <w:r w:rsidRPr="0020546B">
                          <w:rPr>
                            <w:color w:val="808080" w:themeColor="background1" w:themeShade="80"/>
                            <w:sz w:val="18"/>
                          </w:rPr>
                          <w:t>Yellow Box - ideas</w:t>
                        </w:r>
                      </w:p>
                      <w:p w:rsidR="003B753A" w:rsidRDefault="003B753A"/>
                    </w:txbxContent>
                  </v:textbox>
                </v:shape>
              </w:pict>
            </w:r>
          </w:p>
        </w:tc>
      </w:tr>
      <w:tr w:rsidR="00FE7DFB" w:rsidTr="0020546B">
        <w:trPr>
          <w:trHeight w:val="557"/>
        </w:trPr>
        <w:tc>
          <w:tcPr>
            <w:tcW w:w="1855" w:type="dxa"/>
            <w:tcBorders>
              <w:top w:val="single" w:sz="4" w:space="0" w:color="auto"/>
            </w:tcBorders>
            <w:shd w:val="clear" w:color="auto" w:fill="C6D9F1" w:themeFill="text2" w:themeFillTint="33"/>
          </w:tcPr>
          <w:p w:rsidR="00FE7DFB" w:rsidRDefault="00FE7DFB" w:rsidP="00625C60">
            <w:r>
              <w:t xml:space="preserve">June 5 </w:t>
            </w:r>
          </w:p>
          <w:p w:rsidR="00FE7DFB" w:rsidRDefault="00FE7DFB" w:rsidP="00625C60">
            <w:r>
              <w:t>AMOS:</w:t>
            </w:r>
          </w:p>
        </w:tc>
        <w:tc>
          <w:tcPr>
            <w:tcW w:w="7964" w:type="dxa"/>
            <w:tcBorders>
              <w:top w:val="single" w:sz="4" w:space="0" w:color="auto"/>
            </w:tcBorders>
            <w:shd w:val="clear" w:color="auto" w:fill="FFFFFF" w:themeFill="background1"/>
          </w:tcPr>
          <w:p w:rsidR="00FE7DFB" w:rsidRPr="006510E7" w:rsidRDefault="00FE7DFB" w:rsidP="003B753A">
            <w:pPr>
              <w:spacing w:line="230" w:lineRule="atLeast"/>
              <w:rPr>
                <w:rFonts w:ascii="Times New Roman" w:eastAsia="Times New Roman" w:hAnsi="Times New Roman" w:cs="Times New Roman"/>
                <w:color w:val="000000"/>
                <w:sz w:val="18"/>
                <w:szCs w:val="18"/>
                <w:lang w:eastAsia="en-CA"/>
              </w:rPr>
            </w:pPr>
            <w:r>
              <w:rPr>
                <w:color w:val="000000"/>
                <w:sz w:val="18"/>
                <w:szCs w:val="18"/>
                <w:shd w:val="clear" w:color="auto" w:fill="FFFFFF"/>
              </w:rPr>
              <w:t>William gave me this morning 127000=ugx for Pr Moses</w:t>
            </w:r>
            <w:r>
              <w:rPr>
                <w:rStyle w:val="apple-converted-space"/>
                <w:color w:val="000000"/>
                <w:sz w:val="18"/>
                <w:szCs w:val="18"/>
                <w:shd w:val="clear" w:color="auto" w:fill="FFFFFF"/>
              </w:rPr>
              <w:t> </w:t>
            </w:r>
          </w:p>
        </w:tc>
      </w:tr>
      <w:tr w:rsidR="00FE7DFB" w:rsidTr="004938EF">
        <w:trPr>
          <w:trHeight w:val="557"/>
        </w:trPr>
        <w:tc>
          <w:tcPr>
            <w:tcW w:w="1855" w:type="dxa"/>
            <w:shd w:val="clear" w:color="auto" w:fill="C6D9F1" w:themeFill="text2" w:themeFillTint="33"/>
          </w:tcPr>
          <w:p w:rsidR="00FE7DFB" w:rsidRDefault="00FE7DFB" w:rsidP="00FE7DFB">
            <w:r>
              <w:t xml:space="preserve">June 11 </w:t>
            </w:r>
          </w:p>
          <w:p w:rsidR="00FE7DFB" w:rsidRDefault="00FE7DFB" w:rsidP="00FE7DFB">
            <w:r>
              <w:t>A</w:t>
            </w:r>
            <w:r w:rsidR="005E508E">
              <w:t>mos &gt; Jamie</w:t>
            </w:r>
          </w:p>
        </w:tc>
        <w:tc>
          <w:tcPr>
            <w:tcW w:w="7964" w:type="dxa"/>
            <w:shd w:val="clear" w:color="auto" w:fill="FFFFFF" w:themeFill="background1"/>
          </w:tcPr>
          <w:p w:rsidR="00FE7DFB" w:rsidRPr="006510E7" w:rsidRDefault="005E508E" w:rsidP="00625C60">
            <w:pPr>
              <w:spacing w:line="230" w:lineRule="atLeast"/>
              <w:rPr>
                <w:rFonts w:ascii="Times New Roman" w:eastAsia="Times New Roman" w:hAnsi="Times New Roman" w:cs="Times New Roman"/>
                <w:color w:val="000000"/>
                <w:sz w:val="18"/>
                <w:szCs w:val="18"/>
                <w:lang w:eastAsia="en-CA"/>
              </w:rPr>
            </w:pPr>
            <w:r>
              <w:rPr>
                <w:rFonts w:ascii="Times New Roman" w:eastAsia="Times New Roman" w:hAnsi="Times New Roman" w:cs="Times New Roman"/>
                <w:color w:val="000000"/>
                <w:sz w:val="18"/>
                <w:szCs w:val="18"/>
                <w:lang w:eastAsia="en-CA"/>
              </w:rPr>
              <w:t>“t</w:t>
            </w:r>
            <w:r w:rsidR="00FE7DFB" w:rsidRPr="006510E7">
              <w:rPr>
                <w:rFonts w:ascii="Times New Roman" w:eastAsia="Times New Roman" w:hAnsi="Times New Roman" w:cs="Times New Roman"/>
                <w:color w:val="000000"/>
                <w:sz w:val="18"/>
                <w:szCs w:val="18"/>
                <w:lang w:eastAsia="en-CA"/>
              </w:rPr>
              <w:t>he camera which is good  4 Moses is on  350,000-ugx</w:t>
            </w:r>
          </w:p>
          <w:p w:rsidR="005E508E" w:rsidRDefault="00FE7DFB" w:rsidP="00625C60">
            <w:pPr>
              <w:spacing w:line="230" w:lineRule="atLeast"/>
              <w:rPr>
                <w:rFonts w:ascii="Times New Roman" w:eastAsia="Times New Roman" w:hAnsi="Times New Roman" w:cs="Times New Roman"/>
                <w:color w:val="000000"/>
                <w:sz w:val="18"/>
                <w:szCs w:val="18"/>
                <w:lang w:eastAsia="en-CA"/>
              </w:rPr>
            </w:pPr>
            <w:r w:rsidRPr="006510E7">
              <w:rPr>
                <w:rFonts w:ascii="Times New Roman" w:eastAsia="Times New Roman" w:hAnsi="Times New Roman" w:cs="Times New Roman"/>
                <w:color w:val="000000"/>
                <w:sz w:val="18"/>
                <w:szCs w:val="18"/>
                <w:lang w:eastAsia="en-CA"/>
              </w:rPr>
              <w:t>so bal needed is 223000=ugx   The rent4 the now the landlord demands me may and june equaling 240,000=ugx</w:t>
            </w:r>
            <w:r w:rsidR="005E508E">
              <w:rPr>
                <w:rFonts w:ascii="Times New Roman" w:eastAsia="Times New Roman" w:hAnsi="Times New Roman" w:cs="Times New Roman"/>
                <w:color w:val="000000"/>
                <w:sz w:val="18"/>
                <w:szCs w:val="18"/>
                <w:lang w:eastAsia="en-CA"/>
              </w:rPr>
              <w:t xml:space="preserve">“ </w:t>
            </w:r>
            <w:r>
              <w:rPr>
                <w:rFonts w:ascii="Times New Roman" w:eastAsia="Times New Roman" w:hAnsi="Times New Roman" w:cs="Times New Roman"/>
                <w:color w:val="000000"/>
                <w:sz w:val="18"/>
                <w:szCs w:val="18"/>
                <w:lang w:eastAsia="en-CA"/>
              </w:rPr>
              <w:t xml:space="preserve"> </w:t>
            </w:r>
          </w:p>
          <w:p w:rsidR="005E508E" w:rsidRDefault="005E508E" w:rsidP="005E508E">
            <w:pPr>
              <w:spacing w:line="230" w:lineRule="atLeast"/>
              <w:rPr>
                <w:rFonts w:ascii="Times New Roman" w:eastAsia="Times New Roman" w:hAnsi="Times New Roman" w:cs="Times New Roman"/>
                <w:b/>
                <w:color w:val="000000"/>
                <w:sz w:val="18"/>
                <w:szCs w:val="18"/>
                <w:lang w:eastAsia="en-CA"/>
              </w:rPr>
            </w:pPr>
            <w:r>
              <w:rPr>
                <w:rFonts w:ascii="Times New Roman" w:eastAsia="Times New Roman" w:hAnsi="Times New Roman" w:cs="Times New Roman"/>
                <w:b/>
                <w:color w:val="000000"/>
                <w:sz w:val="18"/>
                <w:szCs w:val="18"/>
                <w:lang w:eastAsia="en-CA"/>
              </w:rPr>
              <w:t xml:space="preserve">Total Need: </w:t>
            </w:r>
            <w:r w:rsidR="00FE7DFB">
              <w:rPr>
                <w:rFonts w:ascii="Times New Roman" w:eastAsia="Times New Roman" w:hAnsi="Times New Roman" w:cs="Times New Roman"/>
                <w:b/>
                <w:color w:val="000000"/>
                <w:sz w:val="18"/>
                <w:szCs w:val="18"/>
                <w:lang w:eastAsia="en-CA"/>
              </w:rPr>
              <w:t xml:space="preserve">[223,000 + 240,000 = 463,000 ugx or $192.00 round up to </w:t>
            </w:r>
            <w:r w:rsidR="00FE7DFB" w:rsidRPr="006510E7">
              <w:rPr>
                <w:rFonts w:ascii="Times New Roman" w:eastAsia="Times New Roman" w:hAnsi="Times New Roman" w:cs="Times New Roman"/>
                <w:b/>
                <w:color w:val="000000"/>
                <w:sz w:val="18"/>
                <w:szCs w:val="18"/>
                <w:u w:val="single"/>
                <w:lang w:eastAsia="en-CA"/>
              </w:rPr>
              <w:t xml:space="preserve">$200 </w:t>
            </w:r>
            <w:r w:rsidR="00FE7DFB">
              <w:rPr>
                <w:rFonts w:ascii="Times New Roman" w:eastAsia="Times New Roman" w:hAnsi="Times New Roman" w:cs="Times New Roman"/>
                <w:b/>
                <w:color w:val="000000"/>
                <w:sz w:val="18"/>
                <w:szCs w:val="18"/>
                <w:lang w:eastAsia="en-CA"/>
              </w:rPr>
              <w:t xml:space="preserve">for travel exp.] </w:t>
            </w:r>
          </w:p>
          <w:p w:rsidR="00FE7DFB" w:rsidRPr="005E508E" w:rsidRDefault="00FE7DFB" w:rsidP="005E508E">
            <w:pPr>
              <w:spacing w:line="230" w:lineRule="atLeast"/>
              <w:rPr>
                <w:rFonts w:ascii="Times New Roman" w:eastAsia="Times New Roman" w:hAnsi="Times New Roman" w:cs="Times New Roman"/>
                <w:b/>
                <w:color w:val="000000"/>
                <w:sz w:val="18"/>
                <w:szCs w:val="18"/>
                <w:lang w:eastAsia="en-CA"/>
              </w:rPr>
            </w:pPr>
            <w:r w:rsidRPr="006510E7">
              <w:rPr>
                <w:rFonts w:ascii="Times New Roman" w:eastAsia="Times New Roman" w:hAnsi="Times New Roman" w:cs="Times New Roman"/>
                <w:b/>
                <w:i/>
                <w:color w:val="000000"/>
                <w:sz w:val="18"/>
                <w:szCs w:val="18"/>
                <w:lang w:eastAsia="en-CA"/>
              </w:rPr>
              <w:t>*Note, Amos’ rent (roughly $100 of this) is Jamie’s commitment already.</w:t>
            </w:r>
          </w:p>
        </w:tc>
      </w:tr>
      <w:tr w:rsidR="00FE7DFB" w:rsidTr="006510E7">
        <w:trPr>
          <w:trHeight w:val="557"/>
        </w:trPr>
        <w:tc>
          <w:tcPr>
            <w:tcW w:w="1855" w:type="dxa"/>
          </w:tcPr>
          <w:p w:rsidR="00FE7DFB" w:rsidRDefault="00FE7DFB">
            <w:r>
              <w:t>2012-06-20</w:t>
            </w:r>
          </w:p>
          <w:p w:rsidR="00FE7DFB" w:rsidRDefault="005E508E">
            <w:r>
              <w:t>Patrick &gt; Jamie</w:t>
            </w:r>
          </w:p>
        </w:tc>
        <w:tc>
          <w:tcPr>
            <w:tcW w:w="7964" w:type="dxa"/>
          </w:tcPr>
          <w:p w:rsidR="00FE7DFB" w:rsidRDefault="005E508E" w:rsidP="000C2EA0">
            <w:r>
              <w:t>Patrick called Jamie, Jamie asked how they were- Patrick’s line dropped; Jamie could not reach Patrick back from Skype.</w:t>
            </w:r>
          </w:p>
        </w:tc>
      </w:tr>
      <w:tr w:rsidR="00FE7DFB" w:rsidTr="005E508E">
        <w:trPr>
          <w:trHeight w:val="1099"/>
        </w:trPr>
        <w:tc>
          <w:tcPr>
            <w:tcW w:w="1855" w:type="dxa"/>
          </w:tcPr>
          <w:p w:rsidR="005E508E" w:rsidRDefault="00FE7DFB" w:rsidP="00625C60">
            <w:r>
              <w:t xml:space="preserve">2012-06-21  </w:t>
            </w:r>
          </w:p>
          <w:p w:rsidR="00FE7DFB" w:rsidRDefault="005E508E" w:rsidP="00625C60">
            <w:r>
              <w:t>Jamie &amp; Shawna</w:t>
            </w:r>
          </w:p>
          <w:p w:rsidR="00FE7DFB" w:rsidRDefault="00FE7DFB" w:rsidP="00625C60"/>
        </w:tc>
        <w:tc>
          <w:tcPr>
            <w:tcW w:w="7964" w:type="dxa"/>
          </w:tcPr>
          <w:p w:rsidR="00FE7DFB" w:rsidRDefault="00FE7DFB">
            <w:r>
              <w:t>Sh</w:t>
            </w:r>
            <w:r w:rsidR="005E508E">
              <w:t xml:space="preserve">awna </w:t>
            </w:r>
            <w:r>
              <w:t>suggested helping the orphaned children with Amos back to school with the remaining funds.</w:t>
            </w:r>
            <w:r w:rsidR="005E508E">
              <w:t xml:space="preserve"> Jamie’s t</w:t>
            </w:r>
            <w:r>
              <w:t>houghts: HAAALLEHHHLUEHYYAA</w:t>
            </w:r>
            <w:r w:rsidR="005E508E">
              <w:t>!!!</w:t>
            </w:r>
          </w:p>
          <w:p w:rsidR="00FE7DFB" w:rsidRDefault="00C278E9" w:rsidP="00C278E9">
            <w:pPr>
              <w:pStyle w:val="ListParagraph"/>
              <w:numPr>
                <w:ilvl w:val="0"/>
                <w:numId w:val="4"/>
              </w:numPr>
            </w:pPr>
            <w:r>
              <w:t>Shawna</w:t>
            </w:r>
            <w:r w:rsidR="00FE7DFB">
              <w:t>: Tax receipts possible, contact i.e. Amira</w:t>
            </w:r>
          </w:p>
          <w:p w:rsidR="00FE7DFB" w:rsidRDefault="005E508E">
            <w:r>
              <w:t>Jamie &gt; Shawna – tired day (sick from milk) so I didn’t do anything more</w:t>
            </w:r>
          </w:p>
        </w:tc>
      </w:tr>
      <w:tr w:rsidR="00FE7DFB" w:rsidTr="00493F95">
        <w:trPr>
          <w:trHeight w:val="1129"/>
        </w:trPr>
        <w:tc>
          <w:tcPr>
            <w:tcW w:w="1855" w:type="dxa"/>
            <w:shd w:val="clear" w:color="auto" w:fill="FFFFFF" w:themeFill="background1"/>
          </w:tcPr>
          <w:p w:rsidR="00FE7DFB" w:rsidRDefault="005E508E">
            <w:r>
              <w:t>2012-06-22</w:t>
            </w:r>
          </w:p>
          <w:p w:rsidR="005E508E" w:rsidRDefault="005E508E">
            <w:r>
              <w:t>Jamie &gt; Amos</w:t>
            </w:r>
          </w:p>
        </w:tc>
        <w:tc>
          <w:tcPr>
            <w:tcW w:w="7964" w:type="dxa"/>
            <w:shd w:val="clear" w:color="auto" w:fill="FFFFFF" w:themeFill="background1"/>
          </w:tcPr>
          <w:p w:rsidR="00FE7DFB" w:rsidRDefault="00C278E9" w:rsidP="00C278E9">
            <w:pPr>
              <w:pStyle w:val="ListParagraph"/>
              <w:numPr>
                <w:ilvl w:val="0"/>
                <w:numId w:val="3"/>
              </w:numPr>
            </w:pPr>
            <w:r>
              <w:t>Jamie updated 2012 SCHOOL FEE REGISTRY AT4A form</w:t>
            </w:r>
          </w:p>
          <w:p w:rsidR="00C278E9" w:rsidRDefault="00BD4BD4" w:rsidP="00C278E9">
            <w:pPr>
              <w:pStyle w:val="ListParagraph"/>
              <w:numPr>
                <w:ilvl w:val="0"/>
                <w:numId w:val="3"/>
              </w:numPr>
            </w:pPr>
            <w:r>
              <w:t>Called Amos to ask him to update the school fees, supply &amp; transport needs</w:t>
            </w:r>
          </w:p>
          <w:p w:rsidR="00BD4BD4" w:rsidRDefault="00BD4BD4" w:rsidP="00BD4BD4">
            <w:r>
              <w:t>NEEDS ASSESSMENT: (Pre- phone call: $1021 for tuition &amp; supplies TERM 2 – 8 chldn)</w:t>
            </w:r>
          </w:p>
          <w:p w:rsidR="00BD4BD4" w:rsidRDefault="00493F95" w:rsidP="00493F95">
            <w:pPr>
              <w:pStyle w:val="ListParagraph"/>
              <w:numPr>
                <w:ilvl w:val="0"/>
                <w:numId w:val="3"/>
              </w:numPr>
            </w:pPr>
            <w:r>
              <w:t>EMAIL sent to Amos to request UPDATE on fees info (because of the delay)</w:t>
            </w:r>
          </w:p>
        </w:tc>
      </w:tr>
      <w:tr w:rsidR="0021334C" w:rsidTr="004938EF">
        <w:trPr>
          <w:trHeight w:val="1129"/>
        </w:trPr>
        <w:tc>
          <w:tcPr>
            <w:tcW w:w="1855" w:type="dxa"/>
            <w:shd w:val="clear" w:color="auto" w:fill="C6D9F1" w:themeFill="text2" w:themeFillTint="33"/>
          </w:tcPr>
          <w:p w:rsidR="0021334C" w:rsidRDefault="00D01B68">
            <w:r>
              <w:t>2012-06-22 Shawna &gt; Patrick</w:t>
            </w:r>
          </w:p>
        </w:tc>
        <w:tc>
          <w:tcPr>
            <w:tcW w:w="7964" w:type="dxa"/>
            <w:shd w:val="clear" w:color="auto" w:fill="FFFFFF" w:themeFill="background1"/>
          </w:tcPr>
          <w:p w:rsidR="0021334C" w:rsidRDefault="0021334C" w:rsidP="00D01B68">
            <w:r>
              <w:rPr>
                <w:rFonts w:ascii="Segoe UI" w:hAnsi="Segoe UI" w:cs="Segoe UI"/>
                <w:color w:val="2A2A2A"/>
                <w:sz w:val="15"/>
                <w:szCs w:val="15"/>
                <w:shd w:val="clear" w:color="auto" w:fill="FFFFFF"/>
              </w:rPr>
              <w:t>Hi Patrick □ The money has been sent to you.  $300 Canadian.  The confirmation # is</w:t>
            </w:r>
            <w:r>
              <w:rPr>
                <w:rStyle w:val="apple-converted-space"/>
                <w:rFonts w:ascii="Segoe UI" w:hAnsi="Segoe UI" w:cs="Segoe UI"/>
                <w:color w:val="2A2A2A"/>
                <w:sz w:val="15"/>
                <w:szCs w:val="15"/>
                <w:shd w:val="clear" w:color="auto" w:fill="FFFFFF"/>
              </w:rPr>
              <w:t> </w:t>
            </w:r>
            <w:r>
              <w:rPr>
                <w:rStyle w:val="ecxhighlight"/>
                <w:rFonts w:ascii="Segoe UI" w:hAnsi="Segoe UI" w:cs="Segoe UI"/>
                <w:color w:val="2A2A2A"/>
                <w:sz w:val="15"/>
                <w:szCs w:val="15"/>
                <w:shd w:val="clear" w:color="auto" w:fill="FFFFFF"/>
              </w:rPr>
              <w:t>00071625</w:t>
            </w:r>
            <w:r>
              <w:rPr>
                <w:rStyle w:val="apple-converted-space"/>
                <w:rFonts w:ascii="Segoe UI" w:hAnsi="Segoe UI" w:cs="Segoe UI"/>
                <w:color w:val="2A2A2A"/>
                <w:sz w:val="15"/>
                <w:szCs w:val="15"/>
                <w:shd w:val="clear" w:color="auto" w:fill="FFFFFF"/>
              </w:rPr>
              <w:t> </w:t>
            </w:r>
            <w:r w:rsidR="00D01B68">
              <w:rPr>
                <w:rStyle w:val="apple-converted-space"/>
                <w:rFonts w:ascii="Segoe UI" w:hAnsi="Segoe UI" w:cs="Segoe UI"/>
                <w:color w:val="2A2A2A"/>
                <w:sz w:val="15"/>
                <w:szCs w:val="15"/>
                <w:shd w:val="clear" w:color="auto" w:fill="FFFFFF"/>
              </w:rPr>
              <w:t>□</w:t>
            </w:r>
            <w:r>
              <w:rPr>
                <w:rStyle w:val="apple-converted-space"/>
                <w:rFonts w:ascii="Segoe UI" w:hAnsi="Segoe UI" w:cs="Segoe UI"/>
                <w:color w:val="2A2A2A"/>
                <w:sz w:val="15"/>
                <w:szCs w:val="15"/>
                <w:shd w:val="clear" w:color="auto" w:fill="FFFFFF"/>
              </w:rPr>
              <w:t xml:space="preserve"> </w:t>
            </w:r>
            <w:r>
              <w:rPr>
                <w:rFonts w:ascii="Segoe UI" w:hAnsi="Segoe UI" w:cs="Segoe UI"/>
                <w:color w:val="2A2A2A"/>
                <w:sz w:val="15"/>
                <w:szCs w:val="15"/>
                <w:shd w:val="clear" w:color="auto" w:fill="FFFFFF"/>
              </w:rPr>
              <w:t>Can you please help me understand what are good sustainability projects for Uganda?  What can we invest in, or look at, to help you and the children of RUHU sustain yourselves on an on-going basis?  I am very interested in that, and I think it is important for individuals, when they can, to support themselves.  I know efforts have been made in that direction, and I'd like to see that momentum continued.  Your view as to what would generate on-going income for you and the kids, would be of great interest to me. □</w:t>
            </w:r>
            <w:r w:rsidR="00D01B68">
              <w:rPr>
                <w:rFonts w:ascii="Segoe UI" w:hAnsi="Segoe UI" w:cs="Segoe UI"/>
                <w:color w:val="2A2A2A"/>
                <w:sz w:val="15"/>
                <w:szCs w:val="15"/>
                <w:shd w:val="clear" w:color="auto" w:fill="FFFFFF"/>
              </w:rPr>
              <w:t xml:space="preserve"> </w:t>
            </w:r>
            <w:r>
              <w:rPr>
                <w:rFonts w:ascii="Segoe UI" w:hAnsi="Segoe UI" w:cs="Segoe UI"/>
                <w:color w:val="2A2A2A"/>
                <w:sz w:val="15"/>
                <w:szCs w:val="15"/>
                <w:shd w:val="clear" w:color="auto" w:fill="FFFFFF"/>
              </w:rPr>
              <w:t>Thanks Patrick.</w:t>
            </w:r>
            <w:r w:rsidR="00D01B68">
              <w:rPr>
                <w:rFonts w:ascii="Segoe UI" w:hAnsi="Segoe UI" w:cs="Segoe UI"/>
                <w:color w:val="2A2A2A"/>
                <w:sz w:val="15"/>
                <w:szCs w:val="15"/>
                <w:shd w:val="clear" w:color="auto" w:fill="FFFFFF"/>
              </w:rPr>
              <w:t xml:space="preserve"> □ </w:t>
            </w:r>
            <w:r>
              <w:rPr>
                <w:rFonts w:ascii="Segoe UI" w:hAnsi="Segoe UI" w:cs="Segoe UI"/>
                <w:color w:val="2A2A2A"/>
                <w:sz w:val="15"/>
                <w:szCs w:val="15"/>
                <w:shd w:val="clear" w:color="auto" w:fill="FFFFFF"/>
              </w:rPr>
              <w:t>With love,</w:t>
            </w:r>
            <w:r w:rsidR="00D01B68">
              <w:rPr>
                <w:rFonts w:ascii="Segoe UI" w:hAnsi="Segoe UI" w:cs="Segoe UI"/>
                <w:color w:val="2A2A2A"/>
                <w:sz w:val="15"/>
                <w:szCs w:val="15"/>
                <w:shd w:val="clear" w:color="auto" w:fill="FFFFFF"/>
              </w:rPr>
              <w:t xml:space="preserve"> </w:t>
            </w:r>
            <w:r w:rsidR="00D01B68">
              <w:rPr>
                <w:rFonts w:ascii="Segoe UI" w:hAnsi="Segoe UI" w:cs="Segoe UI"/>
                <w:color w:val="2A2A2A"/>
                <w:sz w:val="15"/>
                <w:szCs w:val="15"/>
              </w:rPr>
              <w:t>S</w:t>
            </w:r>
            <w:r>
              <w:rPr>
                <w:rFonts w:ascii="Segoe UI" w:hAnsi="Segoe UI" w:cs="Segoe UI"/>
                <w:color w:val="2A2A2A"/>
                <w:sz w:val="15"/>
                <w:szCs w:val="15"/>
                <w:shd w:val="clear" w:color="auto" w:fill="FFFFFF"/>
              </w:rPr>
              <w:t>hawna</w:t>
            </w:r>
          </w:p>
        </w:tc>
      </w:tr>
      <w:tr w:rsidR="0021334C" w:rsidTr="00493F95">
        <w:trPr>
          <w:trHeight w:val="1129"/>
        </w:trPr>
        <w:tc>
          <w:tcPr>
            <w:tcW w:w="1855" w:type="dxa"/>
            <w:shd w:val="clear" w:color="auto" w:fill="FFFFFF" w:themeFill="background1"/>
          </w:tcPr>
          <w:p w:rsidR="0021334C" w:rsidRDefault="0021334C">
            <w:r>
              <w:t>2012-06-23 JEREMY &gt; Shaw &gt; Jamie</w:t>
            </w:r>
          </w:p>
        </w:tc>
        <w:tc>
          <w:tcPr>
            <w:tcW w:w="7964" w:type="dxa"/>
            <w:shd w:val="clear" w:color="auto" w:fill="FFFFFF" w:themeFill="background1"/>
          </w:tcPr>
          <w:p w:rsidR="0021334C" w:rsidRDefault="0021334C" w:rsidP="0021334C">
            <w:pPr>
              <w:rPr>
                <w:rFonts w:ascii="Segoe UI" w:eastAsia="Times New Roman" w:hAnsi="Segoe UI" w:cs="Segoe UI"/>
                <w:color w:val="2A2A2A"/>
                <w:sz w:val="18"/>
                <w:lang w:eastAsia="en-CA"/>
              </w:rPr>
            </w:pPr>
            <w:r w:rsidRPr="0021334C">
              <w:rPr>
                <w:rFonts w:ascii="Segoe UI" w:eastAsia="Times New Roman" w:hAnsi="Segoe UI" w:cs="Segoe UI"/>
                <w:color w:val="2A2A2A"/>
                <w:sz w:val="18"/>
                <w:shd w:val="clear" w:color="auto" w:fill="FFFFFF"/>
                <w:lang w:eastAsia="en-CA"/>
              </w:rPr>
              <w:t>Hey there, Shawna, I am still in England. We arrive back in Canada on Sunday eve. During these last two weeks I have not been able to do anything about this question. Could you give me a little time to see if I can get an answer for you? In the meantime could you email to me any of the organizations primary documents: mission statements, values, vision, purpose, etc.</w:t>
            </w:r>
            <w:r w:rsidRPr="0021334C">
              <w:rPr>
                <w:rFonts w:ascii="Segoe UI" w:eastAsia="Times New Roman" w:hAnsi="Segoe UI" w:cs="Segoe UI"/>
                <w:color w:val="2A2A2A"/>
                <w:sz w:val="18"/>
                <w:lang w:eastAsia="en-CA"/>
              </w:rPr>
              <w:t> </w:t>
            </w:r>
            <w:r w:rsidRPr="0021334C">
              <w:rPr>
                <w:rFonts w:ascii="Segoe UI" w:eastAsia="Times New Roman" w:hAnsi="Segoe UI" w:cs="Segoe UI"/>
                <w:color w:val="2A2A2A"/>
                <w:sz w:val="18"/>
                <w:lang w:eastAsia="en-CA"/>
              </w:rPr>
              <w:br/>
            </w:r>
            <w:r w:rsidRPr="0021334C">
              <w:rPr>
                <w:rFonts w:ascii="Segoe UI" w:eastAsia="Times New Roman" w:hAnsi="Segoe UI" w:cs="Segoe UI"/>
                <w:color w:val="2A2A2A"/>
                <w:sz w:val="18"/>
                <w:shd w:val="clear" w:color="auto" w:fill="FFFFFF"/>
                <w:lang w:eastAsia="en-CA"/>
              </w:rPr>
              <w:t>Hope you are well. Let's plan to connect soon.</w:t>
            </w:r>
            <w:r w:rsidRPr="0021334C">
              <w:rPr>
                <w:rFonts w:ascii="Segoe UI" w:eastAsia="Times New Roman" w:hAnsi="Segoe UI" w:cs="Segoe UI"/>
                <w:color w:val="2A2A2A"/>
                <w:sz w:val="18"/>
                <w:lang w:eastAsia="en-CA"/>
              </w:rPr>
              <w:t> </w:t>
            </w:r>
            <w:r>
              <w:rPr>
                <w:rFonts w:ascii="Segoe UI" w:eastAsia="Times New Roman" w:hAnsi="Segoe UI" w:cs="Segoe UI"/>
                <w:color w:val="2A2A2A"/>
                <w:sz w:val="18"/>
                <w:lang w:eastAsia="en-CA"/>
              </w:rPr>
              <w:t xml:space="preserve"> </w:t>
            </w:r>
          </w:p>
          <w:p w:rsidR="0021334C" w:rsidRDefault="0021334C" w:rsidP="0021334C">
            <w:pPr>
              <w:pStyle w:val="ListParagraph"/>
              <w:numPr>
                <w:ilvl w:val="0"/>
                <w:numId w:val="3"/>
              </w:numPr>
            </w:pPr>
            <w:r>
              <w:t>Jamie *to follow up with these documents</w:t>
            </w:r>
          </w:p>
        </w:tc>
      </w:tr>
      <w:tr w:rsidR="00FE7DFB" w:rsidTr="00E4077F">
        <w:trPr>
          <w:trHeight w:val="1512"/>
        </w:trPr>
        <w:tc>
          <w:tcPr>
            <w:tcW w:w="1855" w:type="dxa"/>
            <w:shd w:val="clear" w:color="auto" w:fill="FFFF00"/>
          </w:tcPr>
          <w:p w:rsidR="00FE7DFB" w:rsidRDefault="000D6028">
            <w:r>
              <w:t>2012-06-24 Shawna &gt; Jamie</w:t>
            </w:r>
          </w:p>
        </w:tc>
        <w:tc>
          <w:tcPr>
            <w:tcW w:w="7964" w:type="dxa"/>
            <w:shd w:val="clear" w:color="auto" w:fill="auto"/>
          </w:tcPr>
          <w:p w:rsidR="00FE7DFB" w:rsidRPr="00D445C9" w:rsidRDefault="000D6028" w:rsidP="000D6028">
            <w:pPr>
              <w:pStyle w:val="ListParagraph"/>
              <w:numPr>
                <w:ilvl w:val="0"/>
                <w:numId w:val="3"/>
              </w:numPr>
              <w:rPr>
                <w:sz w:val="18"/>
              </w:rPr>
            </w:pPr>
            <w:r w:rsidRPr="00D445C9">
              <w:rPr>
                <w:sz w:val="18"/>
              </w:rPr>
              <w:t xml:space="preserve">Talked about the possibilities if Shawna got Walmart MOTY award; Steve’s thoughts: what about 100 acres? Jamie’s thoughts- that’d be huge! Definately a sustainable possibility, but may take 4-6-8 -+? Months to set up; location considered as well; but definitely a possibility. Shawna felt this direction </w:t>
            </w:r>
          </w:p>
          <w:p w:rsidR="000D6028" w:rsidRPr="00D445C9" w:rsidRDefault="000D6028" w:rsidP="00D9174A">
            <w:pPr>
              <w:pStyle w:val="ListParagraph"/>
              <w:numPr>
                <w:ilvl w:val="0"/>
                <w:numId w:val="3"/>
              </w:numPr>
              <w:rPr>
                <w:sz w:val="18"/>
              </w:rPr>
            </w:pPr>
            <w:r w:rsidRPr="00D445C9">
              <w:rPr>
                <w:sz w:val="18"/>
              </w:rPr>
              <w:t>Shawna; want to make sure our aid doesn’t turn into DEAD-AID</w:t>
            </w:r>
          </w:p>
          <w:p w:rsidR="000905F0" w:rsidRDefault="009B7FF6" w:rsidP="0021334C">
            <w:pPr>
              <w:pStyle w:val="ListParagraph"/>
              <w:numPr>
                <w:ilvl w:val="0"/>
                <w:numId w:val="3"/>
              </w:numPr>
            </w:pPr>
            <w:hyperlink r:id="rId7" w:tgtFrame="_blank" w:history="1">
              <w:r w:rsidR="000905F0" w:rsidRPr="00D445C9">
                <w:rPr>
                  <w:rStyle w:val="Hyperlink"/>
                  <w:rFonts w:ascii="Segoe UI" w:hAnsi="Segoe UI" w:cs="Segoe UI"/>
                  <w:color w:val="0068CF"/>
                  <w:sz w:val="18"/>
                  <w:shd w:val="clear" w:color="auto" w:fill="FFFFFF"/>
                </w:rPr>
                <w:t>http://www.indiegogo.com/</w:t>
              </w:r>
            </w:hyperlink>
            <w:r w:rsidR="000905F0" w:rsidRPr="00D445C9">
              <w:rPr>
                <w:sz w:val="18"/>
              </w:rPr>
              <w:t xml:space="preserve"> “This site seems to have legs!”; We should post profile pictures up. Indeed! *</w:t>
            </w:r>
            <w:r w:rsidR="0021334C" w:rsidRPr="00D445C9">
              <w:rPr>
                <w:sz w:val="18"/>
              </w:rPr>
              <w:t>Shawna to lead on this thought, and let us know whatever’s needed</w:t>
            </w:r>
          </w:p>
        </w:tc>
      </w:tr>
      <w:tr w:rsidR="00440C46" w:rsidTr="000905F0">
        <w:trPr>
          <w:trHeight w:val="517"/>
        </w:trPr>
        <w:tc>
          <w:tcPr>
            <w:tcW w:w="1855" w:type="dxa"/>
            <w:shd w:val="clear" w:color="auto" w:fill="auto"/>
          </w:tcPr>
          <w:p w:rsidR="00440C46" w:rsidRDefault="00440C46" w:rsidP="00625C60">
            <w:r>
              <w:t>2012-06-27</w:t>
            </w:r>
          </w:p>
          <w:p w:rsidR="00440C46" w:rsidRDefault="00440C46" w:rsidP="00625C60">
            <w:r>
              <w:t>Shawna &gt; Jamie</w:t>
            </w:r>
          </w:p>
        </w:tc>
        <w:tc>
          <w:tcPr>
            <w:tcW w:w="7964" w:type="dxa"/>
            <w:shd w:val="clear" w:color="auto" w:fill="auto"/>
          </w:tcPr>
          <w:p w:rsidR="00440C46" w:rsidRDefault="00440C46" w:rsidP="00625C60">
            <w:r>
              <w:t>Let her know what’s needed for the children, she’d do her best to take care of the banking (FOR AMOS &amp; THE KIDS TO SCHOOL)</w:t>
            </w:r>
          </w:p>
        </w:tc>
      </w:tr>
      <w:tr w:rsidR="00440C46" w:rsidTr="00D9174A">
        <w:trPr>
          <w:trHeight w:val="596"/>
        </w:trPr>
        <w:tc>
          <w:tcPr>
            <w:tcW w:w="1855" w:type="dxa"/>
            <w:shd w:val="clear" w:color="auto" w:fill="auto"/>
          </w:tcPr>
          <w:p w:rsidR="00440C46" w:rsidRDefault="00440C46" w:rsidP="00625C60">
            <w:r>
              <w:t>2012-06-27</w:t>
            </w:r>
          </w:p>
          <w:p w:rsidR="00440C46" w:rsidRDefault="00440C46" w:rsidP="00625C60">
            <w:r>
              <w:t>Amos&gt; Jamie, text</w:t>
            </w:r>
          </w:p>
        </w:tc>
        <w:tc>
          <w:tcPr>
            <w:tcW w:w="7964" w:type="dxa"/>
            <w:shd w:val="clear" w:color="auto" w:fill="auto"/>
          </w:tcPr>
          <w:p w:rsidR="00440C46" w:rsidRDefault="00440C46" w:rsidP="00625C60">
            <w:pPr>
              <w:pStyle w:val="ListParagraph"/>
              <w:numPr>
                <w:ilvl w:val="0"/>
                <w:numId w:val="3"/>
              </w:numPr>
            </w:pPr>
            <w:r>
              <w:t>7 children- Supplies, transport, equals 775900ugx,  Babiyre alone 518000 (paraphrased)</w:t>
            </w:r>
          </w:p>
          <w:p w:rsidR="00440C46" w:rsidRDefault="00440C46" w:rsidP="00625C60">
            <w:pPr>
              <w:pStyle w:val="ListParagraph"/>
              <w:numPr>
                <w:ilvl w:val="0"/>
                <w:numId w:val="3"/>
              </w:numPr>
            </w:pPr>
            <w:r>
              <w:t xml:space="preserve">1,293,900 - 745,900- supplies; 310000- school fees, 166000- transportation, 20000- exam, 22000 dev’t, </w:t>
            </w:r>
          </w:p>
        </w:tc>
      </w:tr>
      <w:tr w:rsidR="00440C46" w:rsidTr="00E4077F">
        <w:trPr>
          <w:trHeight w:val="596"/>
        </w:trPr>
        <w:tc>
          <w:tcPr>
            <w:tcW w:w="1855" w:type="dxa"/>
            <w:shd w:val="clear" w:color="auto" w:fill="FFFF00"/>
          </w:tcPr>
          <w:p w:rsidR="00440C46" w:rsidRDefault="00440C46" w:rsidP="00625C60">
            <w:r>
              <w:t>2012-06-28</w:t>
            </w:r>
          </w:p>
          <w:p w:rsidR="008A4A57" w:rsidRDefault="008A4A57" w:rsidP="00625C60">
            <w:r>
              <w:t>Jamie &gt; SITE UPDATES</w:t>
            </w:r>
          </w:p>
        </w:tc>
        <w:tc>
          <w:tcPr>
            <w:tcW w:w="7964" w:type="dxa"/>
            <w:shd w:val="clear" w:color="auto" w:fill="auto"/>
          </w:tcPr>
          <w:p w:rsidR="00440C46" w:rsidRDefault="00440C46" w:rsidP="00440C46">
            <w:pPr>
              <w:pStyle w:val="ListParagraph"/>
              <w:ind w:left="360"/>
            </w:pPr>
            <w:r>
              <w:t>Promotion- site update COLLINS</w:t>
            </w:r>
            <w:r w:rsidR="008A4A57">
              <w:t xml:space="preserve"> </w:t>
            </w:r>
            <w:r w:rsidR="008A4A57">
              <w:rPr>
                <w:rFonts w:cstheme="minorHAnsi"/>
              </w:rPr>
              <w:t>□</w:t>
            </w:r>
            <w:r w:rsidR="008A4A57">
              <w:t xml:space="preserve"> created </w:t>
            </w:r>
            <w:r w:rsidR="008A4A57" w:rsidRPr="008A4A57">
              <w:rPr>
                <w:color w:val="1F497D" w:themeColor="text2"/>
                <w:u w:val="single"/>
              </w:rPr>
              <w:t>athingforanother.com/inside</w:t>
            </w:r>
            <w:r w:rsidR="008A4A57">
              <w:t xml:space="preserve"> page</w:t>
            </w:r>
          </w:p>
          <w:p w:rsidR="00440C46" w:rsidRDefault="00440C46" w:rsidP="00440C46">
            <w:pPr>
              <w:pStyle w:val="ListParagraph"/>
              <w:ind w:left="360"/>
            </w:pPr>
            <w:r>
              <w:t>* to follow-up; change the giving page to have more personal connection through us- Jamie &amp; Shawna (for giving). Building community first, accepting $ second.</w:t>
            </w:r>
            <w:r w:rsidR="00A844AA">
              <w:t xml:space="preserve"> Also- specific time to think about marketing approach would be valuable, I think</w:t>
            </w:r>
          </w:p>
        </w:tc>
      </w:tr>
      <w:tr w:rsidR="00440C46" w:rsidTr="005E508E">
        <w:trPr>
          <w:trHeight w:val="1512"/>
        </w:trPr>
        <w:tc>
          <w:tcPr>
            <w:tcW w:w="1855" w:type="dxa"/>
            <w:shd w:val="clear" w:color="auto" w:fill="auto"/>
          </w:tcPr>
          <w:p w:rsidR="00440C46" w:rsidRDefault="00440C46" w:rsidP="00625C60">
            <w:r>
              <w:t>2102-06-28</w:t>
            </w:r>
          </w:p>
          <w:p w:rsidR="00440C46" w:rsidRDefault="00440C46" w:rsidP="00625C60">
            <w:r>
              <w:t>Jamie &gt; Amos</w:t>
            </w:r>
          </w:p>
        </w:tc>
        <w:tc>
          <w:tcPr>
            <w:tcW w:w="7964" w:type="dxa"/>
            <w:shd w:val="clear" w:color="auto" w:fill="auto"/>
          </w:tcPr>
          <w:p w:rsidR="00440C46" w:rsidRDefault="00440C46" w:rsidP="00625C60">
            <w:pPr>
              <w:pStyle w:val="ListParagraph"/>
              <w:numPr>
                <w:ilvl w:val="0"/>
                <w:numId w:val="3"/>
              </w:numPr>
            </w:pPr>
            <w:r>
              <w:t xml:space="preserve">AMOS: just send it to them- say Amos is coming for it now: they tell me the day the day when they are releasing it. Tell them “please, I request you to give this money immediately after receiving it.” </w:t>
            </w:r>
          </w:p>
          <w:p w:rsidR="00440C46" w:rsidRDefault="00440C46" w:rsidP="00323596">
            <w:pPr>
              <w:pStyle w:val="ListParagraph"/>
              <w:numPr>
                <w:ilvl w:val="0"/>
                <w:numId w:val="3"/>
              </w:numPr>
            </w:pPr>
            <w:r>
              <w:t>Mimi- coming to Kampala from Kingston; Jamie to give stuff for there (for the family, and phone for Patrick</w:t>
            </w:r>
            <w:r w:rsidR="00213558">
              <w:t xml:space="preserve">, laptop for </w:t>
            </w:r>
            <w:r w:rsidR="00323596">
              <w:t>William</w:t>
            </w:r>
            <w:r>
              <w:t>), Amos to look for book to send back for Jamie</w:t>
            </w:r>
            <w:r w:rsidR="00323596">
              <w:t>.</w:t>
            </w:r>
          </w:p>
        </w:tc>
      </w:tr>
      <w:tr w:rsidR="00440C46" w:rsidTr="00E4077F">
        <w:trPr>
          <w:trHeight w:val="1575"/>
        </w:trPr>
        <w:tc>
          <w:tcPr>
            <w:tcW w:w="1855" w:type="dxa"/>
            <w:shd w:val="clear" w:color="auto" w:fill="FFFF00"/>
          </w:tcPr>
          <w:p w:rsidR="00440C46" w:rsidRDefault="00440C46" w:rsidP="00625C60">
            <w:r>
              <w:lastRenderedPageBreak/>
              <w:t>2012-06-28</w:t>
            </w:r>
          </w:p>
          <w:p w:rsidR="00440C46" w:rsidRDefault="00440C46" w:rsidP="00625C60">
            <w:r>
              <w:t>Jamie thoughts:</w:t>
            </w:r>
          </w:p>
        </w:tc>
        <w:tc>
          <w:tcPr>
            <w:tcW w:w="7964" w:type="dxa"/>
            <w:shd w:val="clear" w:color="auto" w:fill="auto"/>
          </w:tcPr>
          <w:p w:rsidR="00440C46" w:rsidRDefault="00440C46" w:rsidP="00625C60">
            <w:r>
              <w:t>BEFORE GIVING through AT4A, I believe we need:</w:t>
            </w:r>
          </w:p>
          <w:p w:rsidR="00440C46" w:rsidRDefault="00440C46" w:rsidP="00625C60">
            <w:r>
              <w:t>~&gt;COLLABORATION- between people here together, and people there together.</w:t>
            </w:r>
          </w:p>
          <w:p w:rsidR="00440C46" w:rsidRDefault="00440C46" w:rsidP="00625C60">
            <w:r>
              <w:t>~&gt;COMMUNICATION- between ALL relevant parties</w:t>
            </w:r>
          </w:p>
          <w:p w:rsidR="00440C46" w:rsidRDefault="00440C46" w:rsidP="00625C60">
            <w:r>
              <w:t>~&gt;CONSISTENCY- in the way we do things, and in expectations</w:t>
            </w:r>
          </w:p>
          <w:p w:rsidR="00440C46" w:rsidRDefault="00440C46" w:rsidP="00625C60">
            <w:r>
              <w:t>~&gt;EXPECTATIONS- i.e. reporting, at the VERY LEAST, taking stock on work already done &amp; expectations set</w:t>
            </w:r>
          </w:p>
        </w:tc>
      </w:tr>
      <w:tr w:rsidR="00440C46" w:rsidTr="005E508E">
        <w:trPr>
          <w:trHeight w:val="1575"/>
        </w:trPr>
        <w:tc>
          <w:tcPr>
            <w:tcW w:w="1855" w:type="dxa"/>
            <w:shd w:val="clear" w:color="auto" w:fill="auto"/>
          </w:tcPr>
          <w:p w:rsidR="00323596" w:rsidRDefault="00323596" w:rsidP="00625C60">
            <w:r>
              <w:t xml:space="preserve">2012-06-28 </w:t>
            </w:r>
          </w:p>
          <w:p w:rsidR="00440C46" w:rsidRDefault="00323596" w:rsidP="00625C60">
            <w:r>
              <w:t>Jamie &amp; William</w:t>
            </w:r>
            <w:r w:rsidR="007E2996">
              <w:t>, Skype</w:t>
            </w:r>
            <w:r w:rsidR="008B4D56">
              <w:t xml:space="preserve"> (*couldn’t join Patrick in)</w:t>
            </w:r>
          </w:p>
        </w:tc>
        <w:tc>
          <w:tcPr>
            <w:tcW w:w="7964" w:type="dxa"/>
            <w:shd w:val="clear" w:color="auto" w:fill="auto"/>
          </w:tcPr>
          <w:p w:rsidR="00440C46" w:rsidRDefault="00323596" w:rsidP="00323596">
            <w:pPr>
              <w:pStyle w:val="ListParagraph"/>
              <w:numPr>
                <w:ilvl w:val="0"/>
                <w:numId w:val="3"/>
              </w:numPr>
            </w:pPr>
            <w:r>
              <w:t>Good conversation</w:t>
            </w:r>
          </w:p>
          <w:p w:rsidR="00323596" w:rsidRDefault="00323596" w:rsidP="00323596">
            <w:r w:rsidRPr="00323596">
              <w:rPr>
                <w:b/>
              </w:rPr>
              <w:t>Talked about the taxi options</w:t>
            </w:r>
            <w:r>
              <w:t>:</w:t>
            </w:r>
          </w:p>
          <w:p w:rsidR="00323596" w:rsidRDefault="00323596" w:rsidP="00323596">
            <w:pPr>
              <w:pStyle w:val="ListParagraph"/>
              <w:numPr>
                <w:ilvl w:val="0"/>
                <w:numId w:val="3"/>
              </w:numPr>
            </w:pPr>
            <w:r>
              <w:t>1. Fix &amp; sell.</w:t>
            </w:r>
          </w:p>
          <w:p w:rsidR="00323596" w:rsidRDefault="00323596" w:rsidP="00323596">
            <w:pPr>
              <w:pStyle w:val="ListParagraph"/>
              <w:numPr>
                <w:ilvl w:val="0"/>
                <w:numId w:val="3"/>
              </w:numPr>
            </w:pPr>
            <w:r>
              <w:t>2. Fix &amp; keep</w:t>
            </w:r>
          </w:p>
          <w:p w:rsidR="00323596" w:rsidRDefault="00323596" w:rsidP="00323596">
            <w:pPr>
              <w:pStyle w:val="ListParagraph"/>
              <w:numPr>
                <w:ilvl w:val="0"/>
                <w:numId w:val="3"/>
              </w:numPr>
            </w:pPr>
            <w:r>
              <w:t>3. Sell as is</w:t>
            </w:r>
          </w:p>
          <w:p w:rsidR="00323596" w:rsidRDefault="000402BA" w:rsidP="00323596">
            <w:r>
              <w:t>If we sell it, it can be put towards the land, if it’s kept it can be used to transport the children, on behalf of the home. I think the favoured option W &amp; J, was to fix &amp; sell.</w:t>
            </w:r>
          </w:p>
          <w:p w:rsidR="000402BA" w:rsidRDefault="007E2996" w:rsidP="000402BA">
            <w:r>
              <w:t xml:space="preserve">* Way forward: 500,000=/ to fix. </w:t>
            </w:r>
          </w:p>
          <w:p w:rsidR="00323596" w:rsidRDefault="00323596" w:rsidP="00323596">
            <w:r w:rsidRPr="00323596">
              <w:rPr>
                <w:b/>
              </w:rPr>
              <w:t>Chicken farm-</w:t>
            </w:r>
            <w:r>
              <w:t xml:space="preserve"> “if we have only 250” it cannot feed the children. Need 2000 chickens to feed the children. J-why? To get many eggs. Now 30 eggs 6500=/ Right now they get 100 eggs. So ~ 20,000 going into the feed. Need ~500 more to make some small profit.</w:t>
            </w:r>
            <w:r w:rsidR="004B6505">
              <w:t xml:space="preserve">  // Jamie raised matoke peel idea. Suggested day-care kids kids bring matoke peels. </w:t>
            </w:r>
          </w:p>
          <w:p w:rsidR="004B6505" w:rsidRDefault="004B6505" w:rsidP="004B6505">
            <w:pPr>
              <w:pStyle w:val="ListParagraph"/>
              <w:numPr>
                <w:ilvl w:val="0"/>
                <w:numId w:val="3"/>
              </w:numPr>
            </w:pPr>
            <w:r>
              <w:t xml:space="preserve">Talk about other things, like Mimi visiting Kampala. </w:t>
            </w:r>
          </w:p>
          <w:p w:rsidR="00323596" w:rsidRDefault="004B6505" w:rsidP="00323596">
            <w:pPr>
              <w:pStyle w:val="ListParagraph"/>
              <w:numPr>
                <w:ilvl w:val="0"/>
                <w:numId w:val="3"/>
              </w:numPr>
            </w:pPr>
            <w:r>
              <w:t>Need to pray. J- it keeps our hearts &amp; minds on things.</w:t>
            </w:r>
          </w:p>
          <w:p w:rsidR="007E2996" w:rsidRDefault="007E2996" w:rsidP="00323596">
            <w:pPr>
              <w:pStyle w:val="ListParagraph"/>
              <w:numPr>
                <w:ilvl w:val="0"/>
                <w:numId w:val="3"/>
              </w:numPr>
            </w:pPr>
            <w:r>
              <w:t>*Follow up on this idea!</w:t>
            </w:r>
          </w:p>
        </w:tc>
      </w:tr>
      <w:tr w:rsidR="00440C46" w:rsidTr="003F40C1">
        <w:trPr>
          <w:trHeight w:val="1373"/>
        </w:trPr>
        <w:tc>
          <w:tcPr>
            <w:tcW w:w="1855" w:type="dxa"/>
            <w:shd w:val="clear" w:color="auto" w:fill="auto"/>
          </w:tcPr>
          <w:p w:rsidR="007E2996" w:rsidRDefault="007E2996" w:rsidP="007E2996">
            <w:r>
              <w:t xml:space="preserve">2012-06-28 </w:t>
            </w:r>
          </w:p>
          <w:p w:rsidR="00440C46" w:rsidRDefault="007E2996" w:rsidP="007E2996">
            <w:r>
              <w:t>Jamie &amp; Patrick, Skype</w:t>
            </w:r>
          </w:p>
        </w:tc>
        <w:tc>
          <w:tcPr>
            <w:tcW w:w="7964" w:type="dxa"/>
            <w:shd w:val="clear" w:color="auto" w:fill="auto"/>
          </w:tcPr>
          <w:p w:rsidR="00440C46" w:rsidRDefault="007E2996" w:rsidP="007E2996">
            <w:pPr>
              <w:pStyle w:val="ListParagraph"/>
              <w:numPr>
                <w:ilvl w:val="0"/>
                <w:numId w:val="3"/>
              </w:numPr>
            </w:pPr>
            <w:r>
              <w:t>Food for the safe house, can last ~ 3 weeks, maybe-ish.</w:t>
            </w:r>
          </w:p>
          <w:p w:rsidR="007E2996" w:rsidRDefault="007E2996" w:rsidP="007E2996">
            <w:pPr>
              <w:pStyle w:val="ListParagraph"/>
              <w:numPr>
                <w:ilvl w:val="0"/>
                <w:numId w:val="3"/>
              </w:numPr>
            </w:pPr>
            <w:r>
              <w:t>Is on his hear also to sell taxi for safe house</w:t>
            </w:r>
          </w:p>
          <w:p w:rsidR="007E2996" w:rsidRDefault="007E2996" w:rsidP="007E2996">
            <w:pPr>
              <w:pStyle w:val="ListParagraph"/>
              <w:numPr>
                <w:ilvl w:val="0"/>
                <w:numId w:val="3"/>
              </w:numPr>
            </w:pPr>
            <w:r>
              <w:t>1 day hold, for the 1.2 million we will send. So they could get it to Amos in 1 day</w:t>
            </w:r>
          </w:p>
          <w:p w:rsidR="007E2996" w:rsidRDefault="005D126F" w:rsidP="007E2996">
            <w:pPr>
              <w:pStyle w:val="ListParagraph"/>
              <w:numPr>
                <w:ilvl w:val="0"/>
                <w:numId w:val="3"/>
              </w:numPr>
            </w:pPr>
            <w:r>
              <w:t>Patrick is pumped for dinner with Mimi</w:t>
            </w:r>
          </w:p>
          <w:p w:rsidR="005D126F" w:rsidRDefault="005D126F" w:rsidP="007E2996">
            <w:pPr>
              <w:pStyle w:val="ListParagraph"/>
              <w:numPr>
                <w:ilvl w:val="0"/>
                <w:numId w:val="3"/>
              </w:numPr>
            </w:pPr>
            <w:r>
              <w:t>Really thinks highly of *organizing a team</w:t>
            </w:r>
          </w:p>
        </w:tc>
      </w:tr>
      <w:tr w:rsidR="00440C46" w:rsidTr="0044393F">
        <w:trPr>
          <w:trHeight w:val="1575"/>
        </w:trPr>
        <w:tc>
          <w:tcPr>
            <w:tcW w:w="1855" w:type="dxa"/>
            <w:shd w:val="clear" w:color="auto" w:fill="C6D9F1" w:themeFill="text2" w:themeFillTint="33"/>
          </w:tcPr>
          <w:p w:rsidR="00440C46" w:rsidRDefault="0044393F" w:rsidP="00625C60">
            <w:r>
              <w:t>2012-06-28 Shawna &gt;Jamie</w:t>
            </w:r>
          </w:p>
        </w:tc>
        <w:tc>
          <w:tcPr>
            <w:tcW w:w="7964" w:type="dxa"/>
          </w:tcPr>
          <w:p w:rsidR="00440C46" w:rsidRDefault="0044393F" w:rsidP="0044393F">
            <w:pPr>
              <w:pStyle w:val="ListParagraph"/>
              <w:numPr>
                <w:ilvl w:val="0"/>
                <w:numId w:val="3"/>
              </w:numPr>
            </w:pPr>
            <w:r>
              <w:rPr>
                <w:rFonts w:ascii="Segoe UI" w:hAnsi="Segoe UI" w:cs="Segoe UI"/>
                <w:color w:val="2A2A2A"/>
                <w:sz w:val="15"/>
                <w:szCs w:val="15"/>
                <w:shd w:val="clear" w:color="auto" w:fill="FFFFFF"/>
              </w:rPr>
              <w:t>Hi Jamie, □I have just sent two money transfers to Patrick.  His info was already in my system, so it was the easiest thing for me to do.  There was a max amount i could send at a time, so that is why there are two transactions he needs to pick up, for Amos.</w:t>
            </w:r>
            <w:r>
              <w:rPr>
                <w:rFonts w:ascii="Segoe UI" w:hAnsi="Segoe UI" w:cs="Segoe UI"/>
                <w:color w:val="2A2A2A"/>
                <w:sz w:val="15"/>
                <w:szCs w:val="15"/>
              </w:rPr>
              <w:br/>
            </w:r>
            <w:r>
              <w:rPr>
                <w:rStyle w:val="ecxhighlight"/>
                <w:rFonts w:ascii="Segoe UI" w:hAnsi="Segoe UI" w:cs="Segoe UI"/>
                <w:color w:val="2A2A2A"/>
                <w:sz w:val="15"/>
                <w:szCs w:val="15"/>
                <w:shd w:val="clear" w:color="auto" w:fill="FFFFFF"/>
              </w:rPr>
              <w:t>00074086 - $450</w:t>
            </w:r>
            <w:r>
              <w:rPr>
                <w:rFonts w:ascii="Segoe UI" w:hAnsi="Segoe UI" w:cs="Segoe UI"/>
                <w:color w:val="2A2A2A"/>
                <w:sz w:val="15"/>
                <w:szCs w:val="15"/>
                <w:shd w:val="clear" w:color="auto" w:fill="FFFFFF"/>
              </w:rPr>
              <w:br/>
            </w:r>
            <w:r>
              <w:rPr>
                <w:rStyle w:val="ecxhighlight"/>
                <w:rFonts w:ascii="Segoe UI" w:hAnsi="Segoe UI" w:cs="Segoe UI"/>
                <w:color w:val="2A2A2A"/>
                <w:sz w:val="15"/>
                <w:szCs w:val="15"/>
                <w:shd w:val="clear" w:color="auto" w:fill="FFFFFF"/>
              </w:rPr>
              <w:t>00074087</w:t>
            </w:r>
            <w:r>
              <w:rPr>
                <w:rStyle w:val="apple-converted-space"/>
                <w:rFonts w:ascii="Segoe UI" w:hAnsi="Segoe UI" w:cs="Segoe UI"/>
                <w:color w:val="2A2A2A"/>
                <w:sz w:val="15"/>
                <w:szCs w:val="15"/>
                <w:shd w:val="clear" w:color="auto" w:fill="FFFFFF"/>
              </w:rPr>
              <w:t> </w:t>
            </w:r>
            <w:r>
              <w:rPr>
                <w:rFonts w:ascii="Segoe UI" w:hAnsi="Segoe UI" w:cs="Segoe UI"/>
                <w:color w:val="2A2A2A"/>
                <w:sz w:val="15"/>
                <w:szCs w:val="15"/>
                <w:shd w:val="clear" w:color="auto" w:fill="FFFFFF"/>
              </w:rPr>
              <w:t>- $100</w:t>
            </w:r>
            <w:r>
              <w:rPr>
                <w:rFonts w:ascii="Segoe UI" w:hAnsi="Segoe UI" w:cs="Segoe UI"/>
                <w:color w:val="2A2A2A"/>
                <w:sz w:val="15"/>
                <w:szCs w:val="15"/>
              </w:rPr>
              <w:br/>
            </w:r>
            <w:r>
              <w:rPr>
                <w:rFonts w:ascii="Segoe UI" w:hAnsi="Segoe UI" w:cs="Segoe UI"/>
                <w:color w:val="2A2A2A"/>
                <w:sz w:val="15"/>
                <w:szCs w:val="15"/>
                <w:shd w:val="clear" w:color="auto" w:fill="FFFFFF"/>
              </w:rPr>
              <w:t>CAN YOU PLEASE LET PATRICK KNOW so you can communicate that the funds are for the school fees, and need to be given to Amos, etc? □</w:t>
            </w:r>
            <w:r>
              <w:rPr>
                <w:rFonts w:ascii="Segoe UI" w:hAnsi="Segoe UI" w:cs="Segoe UI"/>
                <w:color w:val="2A2A2A"/>
                <w:sz w:val="15"/>
                <w:szCs w:val="15"/>
              </w:rPr>
              <w:t xml:space="preserve"> </w:t>
            </w:r>
            <w:r>
              <w:rPr>
                <w:rFonts w:ascii="Segoe UI" w:hAnsi="Segoe UI" w:cs="Segoe UI"/>
                <w:color w:val="2A2A2A"/>
                <w:sz w:val="15"/>
                <w:szCs w:val="15"/>
                <w:shd w:val="clear" w:color="auto" w:fill="FFFFFF"/>
              </w:rPr>
              <w:t>Thanks Jamie. □  The link looks great.  Good solution. Shawna</w:t>
            </w:r>
          </w:p>
        </w:tc>
      </w:tr>
      <w:tr w:rsidR="0044393F" w:rsidTr="000905F0">
        <w:trPr>
          <w:trHeight w:val="1575"/>
        </w:trPr>
        <w:tc>
          <w:tcPr>
            <w:tcW w:w="1855" w:type="dxa"/>
          </w:tcPr>
          <w:p w:rsidR="00673CA0" w:rsidRDefault="0044393F" w:rsidP="00625C60">
            <w:r>
              <w:t>2012-06-29 Jamie &amp; William on Skype</w:t>
            </w:r>
          </w:p>
          <w:p w:rsidR="00673CA0" w:rsidRDefault="00673CA0" w:rsidP="00625C60">
            <w:r>
              <w:t>____________</w:t>
            </w:r>
          </w:p>
          <w:p w:rsidR="0044393F" w:rsidRDefault="00673CA0" w:rsidP="00625C60">
            <w:r>
              <w:t>Jamie&gt; AMOS</w:t>
            </w:r>
          </w:p>
        </w:tc>
        <w:tc>
          <w:tcPr>
            <w:tcW w:w="7964" w:type="dxa"/>
          </w:tcPr>
          <w:p w:rsidR="0044393F" w:rsidRDefault="0044393F" w:rsidP="00625C60">
            <w:pPr>
              <w:pStyle w:val="ListParagraph"/>
              <w:numPr>
                <w:ilvl w:val="0"/>
                <w:numId w:val="3"/>
              </w:numPr>
            </w:pPr>
            <w:r>
              <w:t>Confirming the money is sent</w:t>
            </w:r>
          </w:p>
          <w:p w:rsidR="00673CA0" w:rsidRDefault="0044393F" w:rsidP="00673CA0">
            <w:pPr>
              <w:pStyle w:val="ListParagraph"/>
              <w:numPr>
                <w:ilvl w:val="0"/>
                <w:numId w:val="3"/>
              </w:numPr>
            </w:pPr>
            <w:r>
              <w:t xml:space="preserve">Good talk about the projects, etc. Life stuff, task list </w:t>
            </w:r>
            <w:r w:rsidR="00673CA0">
              <w:t>stuff – William is focusing on creating organizational capacity by making more clear job responsibilities, and goals                    ____________________________________</w:t>
            </w:r>
          </w:p>
          <w:p w:rsidR="00673CA0" w:rsidRDefault="00673CA0" w:rsidP="0081461A">
            <w:pPr>
              <w:pStyle w:val="ListParagraph"/>
              <w:numPr>
                <w:ilvl w:val="0"/>
                <w:numId w:val="3"/>
              </w:numPr>
            </w:pPr>
            <w:r>
              <w:t xml:space="preserve">Jamie confirmed with Amos the money was sent; Jamie asked &amp; Amos said kids had been discouraged for not being with others, though they studied. Jamie asked &amp; Amos said rent is due again, 2 months past due. Jamie hopes to </w:t>
            </w:r>
            <w:r w:rsidR="0081461A">
              <w:t>send</w:t>
            </w:r>
            <w:r>
              <w:t xml:space="preserve"> by July 1</w:t>
            </w:r>
          </w:p>
        </w:tc>
      </w:tr>
      <w:tr w:rsidR="0044393F" w:rsidTr="00844006">
        <w:trPr>
          <w:trHeight w:val="557"/>
        </w:trPr>
        <w:tc>
          <w:tcPr>
            <w:tcW w:w="1855" w:type="dxa"/>
            <w:shd w:val="clear" w:color="auto" w:fill="C6D9F1" w:themeFill="text2" w:themeFillTint="33"/>
          </w:tcPr>
          <w:p w:rsidR="0044393F" w:rsidRDefault="00E51C0E" w:rsidP="00625C60">
            <w:r>
              <w:t>2012-06-30</w:t>
            </w:r>
          </w:p>
          <w:p w:rsidR="00E51C0E" w:rsidRDefault="00E51C0E" w:rsidP="00625C60">
            <w:r>
              <w:t>Jamie &gt; Shawna 4 AMOS</w:t>
            </w:r>
          </w:p>
        </w:tc>
        <w:tc>
          <w:tcPr>
            <w:tcW w:w="7964" w:type="dxa"/>
          </w:tcPr>
          <w:p w:rsidR="0044393F" w:rsidRDefault="00E51C0E" w:rsidP="006E453C">
            <w:pPr>
              <w:pStyle w:val="ListParagraph"/>
              <w:numPr>
                <w:ilvl w:val="0"/>
                <w:numId w:val="3"/>
              </w:numPr>
            </w:pPr>
            <w:r>
              <w:t>$</w:t>
            </w:r>
            <w:r w:rsidR="006E453C">
              <w:t>150</w:t>
            </w:r>
            <w:r>
              <w:t xml:space="preserve">.00 to Amos for 4 months rent. From Jamie, through Shawna. </w:t>
            </w:r>
            <w:r w:rsidR="006E453C">
              <w:t>+$</w:t>
            </w:r>
            <w:r w:rsidR="00CD292D">
              <w:t>10</w:t>
            </w:r>
            <w:r w:rsidR="006E453C">
              <w:t xml:space="preserve"> for the fees for Shawna.</w:t>
            </w:r>
          </w:p>
        </w:tc>
      </w:tr>
      <w:tr w:rsidR="0044393F" w:rsidTr="006E139C">
        <w:trPr>
          <w:trHeight w:val="665"/>
        </w:trPr>
        <w:tc>
          <w:tcPr>
            <w:tcW w:w="1855" w:type="dxa"/>
          </w:tcPr>
          <w:p w:rsidR="0044393F" w:rsidRDefault="0001269A" w:rsidP="00625C60">
            <w:r>
              <w:t>2012-07-03 Talk with William</w:t>
            </w:r>
          </w:p>
        </w:tc>
        <w:tc>
          <w:tcPr>
            <w:tcW w:w="7964" w:type="dxa"/>
          </w:tcPr>
          <w:p w:rsidR="0044393F" w:rsidRDefault="0001269A" w:rsidP="00625C60">
            <w:pPr>
              <w:pStyle w:val="ListParagraph"/>
              <w:numPr>
                <w:ilvl w:val="0"/>
                <w:numId w:val="3"/>
              </w:numPr>
            </w:pPr>
            <w:r>
              <w:t>He says that the money hasn’t reached them. He asked for me to email him the transcript of the transaction; &lt;cal dropped x2 – just established Id do that 4 them&gt;</w:t>
            </w:r>
          </w:p>
        </w:tc>
      </w:tr>
      <w:tr w:rsidR="0044393F" w:rsidTr="006E139C">
        <w:trPr>
          <w:trHeight w:val="645"/>
        </w:trPr>
        <w:tc>
          <w:tcPr>
            <w:tcW w:w="1855" w:type="dxa"/>
          </w:tcPr>
          <w:p w:rsidR="0044393F" w:rsidRDefault="00844006" w:rsidP="00625C60">
            <w:r>
              <w:t>2012-07-04 Talk with Patrick</w:t>
            </w:r>
          </w:p>
        </w:tc>
        <w:tc>
          <w:tcPr>
            <w:tcW w:w="7964" w:type="dxa"/>
          </w:tcPr>
          <w:p w:rsidR="0044393F" w:rsidRDefault="00844006" w:rsidP="00625C60">
            <w:pPr>
              <w:pStyle w:val="ListParagraph"/>
              <w:numPr>
                <w:ilvl w:val="0"/>
                <w:numId w:val="3"/>
              </w:numPr>
            </w:pPr>
            <w:r>
              <w:t>He said he was going to check into things.</w:t>
            </w:r>
          </w:p>
        </w:tc>
      </w:tr>
      <w:tr w:rsidR="0044393F" w:rsidTr="00844006">
        <w:trPr>
          <w:trHeight w:val="624"/>
        </w:trPr>
        <w:tc>
          <w:tcPr>
            <w:tcW w:w="1855" w:type="dxa"/>
            <w:shd w:val="clear" w:color="auto" w:fill="C6D9F1" w:themeFill="text2" w:themeFillTint="33"/>
          </w:tcPr>
          <w:p w:rsidR="0044393F" w:rsidRDefault="00844006" w:rsidP="00625C60">
            <w:r>
              <w:t>2</w:t>
            </w:r>
            <w:r w:rsidRPr="00844006">
              <w:rPr>
                <w:shd w:val="clear" w:color="auto" w:fill="C6D9F1" w:themeFill="text2" w:themeFillTint="33"/>
              </w:rPr>
              <w:t>012-07-05 INFO FROM WORLD</w:t>
            </w:r>
            <w:r>
              <w:t xml:space="preserve"> REMIT</w:t>
            </w:r>
          </w:p>
        </w:tc>
        <w:tc>
          <w:tcPr>
            <w:tcW w:w="7964" w:type="dxa"/>
          </w:tcPr>
          <w:p w:rsidR="00844006" w:rsidRDefault="00844006" w:rsidP="00844006">
            <w:r>
              <w:t>1.  $470.74,</w:t>
            </w:r>
          </w:p>
          <w:p w:rsidR="00844006" w:rsidRDefault="00844006" w:rsidP="00844006">
            <w:r>
              <w:t xml:space="preserve">2. $167.99, </w:t>
            </w:r>
          </w:p>
          <w:p w:rsidR="0044393F" w:rsidRDefault="00844006" w:rsidP="00844006">
            <w:r>
              <w:t>3. $105.99  has been picked up at 11:30pm EST, 6:30pm Uganda time.</w:t>
            </w:r>
          </w:p>
        </w:tc>
      </w:tr>
      <w:tr w:rsidR="00410D36" w:rsidTr="00410D36">
        <w:trPr>
          <w:trHeight w:val="624"/>
        </w:trPr>
        <w:tc>
          <w:tcPr>
            <w:tcW w:w="1855" w:type="dxa"/>
            <w:shd w:val="clear" w:color="auto" w:fill="FFFFFF" w:themeFill="background1"/>
          </w:tcPr>
          <w:p w:rsidR="00410D36" w:rsidRDefault="00800243" w:rsidP="00625C60">
            <w:r>
              <w:lastRenderedPageBreak/>
              <w:t>2012-07-06 Talk with Patrick</w:t>
            </w:r>
          </w:p>
        </w:tc>
        <w:tc>
          <w:tcPr>
            <w:tcW w:w="7964" w:type="dxa"/>
          </w:tcPr>
          <w:p w:rsidR="00800243" w:rsidRDefault="00410D36" w:rsidP="00800243">
            <w:pPr>
              <w:pStyle w:val="ListParagraph"/>
              <w:numPr>
                <w:ilvl w:val="0"/>
                <w:numId w:val="8"/>
              </w:numPr>
            </w:pPr>
            <w:r>
              <w:t xml:space="preserve"> </w:t>
            </w:r>
            <w:r w:rsidR="00800243">
              <w:t>He’s saying the landlord would probably be good/open for 5 million down</w:t>
            </w:r>
            <w:r w:rsidR="00D42F38">
              <w:t xml:space="preserve"> </w:t>
            </w:r>
            <w:r w:rsidR="00800243">
              <w:t>payment. Says the full price is $10,000 or 25,000,000 =/  (Jamie asked to reclarify several times, and while pulling up the convertor Patrick’s end disconnected  //  saw that 25mil = 10,080, so it is negligible)</w:t>
            </w:r>
            <w:r w:rsidR="00D42F38">
              <w:t xml:space="preserve">. </w:t>
            </w:r>
          </w:p>
        </w:tc>
      </w:tr>
      <w:tr w:rsidR="00410D36" w:rsidTr="00410D36">
        <w:trPr>
          <w:trHeight w:val="624"/>
        </w:trPr>
        <w:tc>
          <w:tcPr>
            <w:tcW w:w="1855" w:type="dxa"/>
            <w:shd w:val="clear" w:color="auto" w:fill="FFFFFF" w:themeFill="background1"/>
          </w:tcPr>
          <w:p w:rsidR="00410D36" w:rsidRDefault="00EF211C" w:rsidP="00625C60">
            <w:r>
              <w:t>2012-07-06 Talk with Amos</w:t>
            </w:r>
          </w:p>
        </w:tc>
        <w:tc>
          <w:tcPr>
            <w:tcW w:w="7964" w:type="dxa"/>
          </w:tcPr>
          <w:p w:rsidR="00410D36" w:rsidRDefault="00410D36" w:rsidP="00625C60">
            <w:pPr>
              <w:pStyle w:val="ListParagraph"/>
              <w:numPr>
                <w:ilvl w:val="0"/>
                <w:numId w:val="8"/>
              </w:numPr>
            </w:pPr>
            <w:r>
              <w:t xml:space="preserve"> </w:t>
            </w:r>
            <w:r w:rsidR="00EF211C">
              <w:t>Talked with Amos  //  he said we’ll pick up the money today  // I’m reminded of need for better sync with his teaching days  // I hoped to reach him with 3 months advance rent (if not, than one) by Aug 1.  // He’ll pay fees today as well</w:t>
            </w:r>
          </w:p>
        </w:tc>
      </w:tr>
      <w:tr w:rsidR="00410D36" w:rsidTr="00410D36">
        <w:trPr>
          <w:trHeight w:val="624"/>
        </w:trPr>
        <w:tc>
          <w:tcPr>
            <w:tcW w:w="1855" w:type="dxa"/>
            <w:shd w:val="clear" w:color="auto" w:fill="FFFFFF" w:themeFill="background1"/>
          </w:tcPr>
          <w:p w:rsidR="00410D36" w:rsidRDefault="00E454E3" w:rsidP="00E454E3">
            <w:r>
              <w:t>2012-07-08 Various, CAN</w:t>
            </w:r>
          </w:p>
        </w:tc>
        <w:tc>
          <w:tcPr>
            <w:tcW w:w="7964" w:type="dxa"/>
          </w:tcPr>
          <w:p w:rsidR="00410D36" w:rsidRDefault="00E454E3" w:rsidP="00625C60">
            <w:pPr>
              <w:pStyle w:val="ListParagraph"/>
              <w:numPr>
                <w:ilvl w:val="0"/>
                <w:numId w:val="8"/>
              </w:numPr>
            </w:pPr>
            <w:r>
              <w:t>Mission vision &amp; Values statements S&gt;J, J&lt;S (on 9</w:t>
            </w:r>
            <w:r w:rsidRPr="00E454E3">
              <w:rPr>
                <w:vertAlign w:val="superscript"/>
              </w:rPr>
              <w:t>th</w:t>
            </w:r>
            <w:r>
              <w:t xml:space="preserve">), Grace request 4 prayer. </w:t>
            </w:r>
          </w:p>
        </w:tc>
      </w:tr>
      <w:tr w:rsidR="00410D36" w:rsidTr="00410D36">
        <w:trPr>
          <w:trHeight w:val="624"/>
        </w:trPr>
        <w:tc>
          <w:tcPr>
            <w:tcW w:w="1855" w:type="dxa"/>
            <w:shd w:val="clear" w:color="auto" w:fill="FFFFFF" w:themeFill="background1"/>
          </w:tcPr>
          <w:p w:rsidR="00410D36" w:rsidRDefault="00B104D7" w:rsidP="00625C60">
            <w:r>
              <w:t>2012-07-13</w:t>
            </w:r>
          </w:p>
          <w:p w:rsidR="00B104D7" w:rsidRDefault="00B104D7" w:rsidP="00625C60">
            <w:r>
              <w:t>William &gt; J, J&gt; Amos</w:t>
            </w:r>
          </w:p>
        </w:tc>
        <w:tc>
          <w:tcPr>
            <w:tcW w:w="7964" w:type="dxa"/>
          </w:tcPr>
          <w:p w:rsidR="00410D36" w:rsidRDefault="00410D36" w:rsidP="00625C60">
            <w:pPr>
              <w:pStyle w:val="ListParagraph"/>
              <w:numPr>
                <w:ilvl w:val="0"/>
                <w:numId w:val="8"/>
              </w:numPr>
            </w:pPr>
            <w:r>
              <w:t xml:space="preserve"> </w:t>
            </w:r>
            <w:r w:rsidR="00B104D7">
              <w:t>Email from William, affirming all is well.</w:t>
            </w:r>
          </w:p>
          <w:p w:rsidR="00B104D7" w:rsidRDefault="00B104D7" w:rsidP="00625C60">
            <w:pPr>
              <w:pStyle w:val="ListParagraph"/>
              <w:numPr>
                <w:ilvl w:val="0"/>
                <w:numId w:val="8"/>
              </w:numPr>
            </w:pPr>
            <w:r>
              <w:t>Talked to Amos, he says he intends to have a good report of fees being paid to me by tomorrow. I see that there is a problem with him getting texts, says he dropped his phone &amp; it stopped working</w:t>
            </w:r>
          </w:p>
        </w:tc>
      </w:tr>
      <w:tr w:rsidR="00410D36" w:rsidTr="00410D36">
        <w:trPr>
          <w:trHeight w:val="624"/>
        </w:trPr>
        <w:tc>
          <w:tcPr>
            <w:tcW w:w="1855" w:type="dxa"/>
            <w:shd w:val="clear" w:color="auto" w:fill="FFFFFF" w:themeFill="background1"/>
          </w:tcPr>
          <w:p w:rsidR="00410D36" w:rsidRDefault="00217A1B" w:rsidP="00625C60">
            <w:r>
              <w:t>2012-07-18 Jamie &gt; Amos</w:t>
            </w:r>
          </w:p>
        </w:tc>
        <w:tc>
          <w:tcPr>
            <w:tcW w:w="7964" w:type="dxa"/>
          </w:tcPr>
          <w:p w:rsidR="00410D36" w:rsidRDefault="00410D36" w:rsidP="00625C60">
            <w:pPr>
              <w:pStyle w:val="ListParagraph"/>
              <w:numPr>
                <w:ilvl w:val="0"/>
                <w:numId w:val="8"/>
              </w:numPr>
            </w:pPr>
            <w:r>
              <w:t xml:space="preserve"> </w:t>
            </w:r>
            <w:r w:rsidR="00217A1B">
              <w:t xml:space="preserve">Amos </w:t>
            </w:r>
            <w:r w:rsidR="00DB727A">
              <w:t>has</w:t>
            </w:r>
            <w:r w:rsidR="00217A1B">
              <w:t xml:space="preserve"> gotten all fees paid, supplies purchased, and rent paid. He’s housing Moses, Godfrey &amp; 2 ladies (in addition to himself, Dora, in the on-room home). </w:t>
            </w:r>
          </w:p>
          <w:p w:rsidR="00217A1B" w:rsidRDefault="00217A1B" w:rsidP="00625C60">
            <w:pPr>
              <w:pStyle w:val="ListParagraph"/>
              <w:numPr>
                <w:ilvl w:val="0"/>
                <w:numId w:val="8"/>
              </w:numPr>
            </w:pPr>
            <w:r>
              <w:t>Shawna &amp; J (back &amp; forth) hoping to collide about Skype membership soon.</w:t>
            </w:r>
          </w:p>
        </w:tc>
      </w:tr>
      <w:tr w:rsidR="00410D36" w:rsidTr="00410D36">
        <w:trPr>
          <w:trHeight w:val="624"/>
        </w:trPr>
        <w:tc>
          <w:tcPr>
            <w:tcW w:w="1855" w:type="dxa"/>
            <w:shd w:val="clear" w:color="auto" w:fill="FFFFFF" w:themeFill="background1"/>
          </w:tcPr>
          <w:p w:rsidR="00410D36" w:rsidRDefault="00DB727A" w:rsidP="00625C60">
            <w:r>
              <w:t>WELL &gt; FACTOR</w:t>
            </w:r>
          </w:p>
          <w:p w:rsidR="00DB727A" w:rsidRDefault="00DB727A" w:rsidP="00625C60">
            <w:r>
              <w:t>2012-07-18</w:t>
            </w:r>
          </w:p>
        </w:tc>
        <w:tc>
          <w:tcPr>
            <w:tcW w:w="7964" w:type="dxa"/>
          </w:tcPr>
          <w:p w:rsidR="00410D36" w:rsidRDefault="00DB727A" w:rsidP="00DB727A">
            <w:r>
              <w:t>JAMIE: doing pretty well. Hoping to get more organized. SHAWNA: work has been stressful. Just getting over being very ill. AMOS: Life is heavy, but he persists in faith †</w:t>
            </w:r>
          </w:p>
        </w:tc>
      </w:tr>
      <w:tr w:rsidR="00410D36" w:rsidTr="00410D36">
        <w:trPr>
          <w:trHeight w:val="624"/>
        </w:trPr>
        <w:tc>
          <w:tcPr>
            <w:tcW w:w="1855" w:type="dxa"/>
          </w:tcPr>
          <w:p w:rsidR="00410D36" w:rsidRDefault="00410D36" w:rsidP="00625C60"/>
        </w:tc>
        <w:tc>
          <w:tcPr>
            <w:tcW w:w="7964" w:type="dxa"/>
          </w:tcPr>
          <w:p w:rsidR="00410D36" w:rsidRDefault="00410D36" w:rsidP="00625C60">
            <w:pPr>
              <w:pStyle w:val="ListParagraph"/>
              <w:numPr>
                <w:ilvl w:val="0"/>
                <w:numId w:val="8"/>
              </w:numPr>
            </w:pPr>
            <w:r>
              <w:t xml:space="preserve"> </w:t>
            </w:r>
          </w:p>
        </w:tc>
      </w:tr>
      <w:tr w:rsidR="00410D36" w:rsidTr="00410D36">
        <w:trPr>
          <w:trHeight w:val="624"/>
        </w:trPr>
        <w:tc>
          <w:tcPr>
            <w:tcW w:w="1855" w:type="dxa"/>
          </w:tcPr>
          <w:p w:rsidR="00410D36" w:rsidRDefault="00410D36" w:rsidP="00625C60"/>
        </w:tc>
        <w:tc>
          <w:tcPr>
            <w:tcW w:w="7964" w:type="dxa"/>
          </w:tcPr>
          <w:p w:rsidR="00410D36" w:rsidRDefault="00410D36" w:rsidP="00625C60">
            <w:pPr>
              <w:pStyle w:val="ListParagraph"/>
              <w:numPr>
                <w:ilvl w:val="0"/>
                <w:numId w:val="8"/>
              </w:numPr>
            </w:pPr>
            <w:r>
              <w:t xml:space="preserve"> </w:t>
            </w:r>
          </w:p>
        </w:tc>
      </w:tr>
      <w:tr w:rsidR="00410D36" w:rsidTr="00410D36">
        <w:trPr>
          <w:trHeight w:val="624"/>
        </w:trPr>
        <w:tc>
          <w:tcPr>
            <w:tcW w:w="1855" w:type="dxa"/>
          </w:tcPr>
          <w:p w:rsidR="00410D36" w:rsidRDefault="00410D36" w:rsidP="00625C60"/>
        </w:tc>
        <w:tc>
          <w:tcPr>
            <w:tcW w:w="7964" w:type="dxa"/>
          </w:tcPr>
          <w:p w:rsidR="00410D36" w:rsidRDefault="00410D36" w:rsidP="00625C60">
            <w:pPr>
              <w:pStyle w:val="ListParagraph"/>
              <w:numPr>
                <w:ilvl w:val="0"/>
                <w:numId w:val="8"/>
              </w:numPr>
            </w:pPr>
            <w:r>
              <w:t xml:space="preserve"> </w:t>
            </w:r>
          </w:p>
        </w:tc>
      </w:tr>
      <w:tr w:rsidR="00410D36" w:rsidTr="00410D36">
        <w:trPr>
          <w:trHeight w:val="624"/>
        </w:trPr>
        <w:tc>
          <w:tcPr>
            <w:tcW w:w="1855" w:type="dxa"/>
          </w:tcPr>
          <w:p w:rsidR="00410D36" w:rsidRDefault="00410D36" w:rsidP="00625C60"/>
        </w:tc>
        <w:tc>
          <w:tcPr>
            <w:tcW w:w="7964" w:type="dxa"/>
          </w:tcPr>
          <w:p w:rsidR="00410D36" w:rsidRDefault="00410D36" w:rsidP="00625C60">
            <w:pPr>
              <w:pStyle w:val="ListParagraph"/>
              <w:numPr>
                <w:ilvl w:val="0"/>
                <w:numId w:val="8"/>
              </w:numPr>
            </w:pPr>
            <w:r>
              <w:t xml:space="preserve"> </w:t>
            </w:r>
          </w:p>
        </w:tc>
      </w:tr>
      <w:tr w:rsidR="00410D36" w:rsidTr="00410D36">
        <w:trPr>
          <w:trHeight w:val="624"/>
        </w:trPr>
        <w:tc>
          <w:tcPr>
            <w:tcW w:w="1855" w:type="dxa"/>
          </w:tcPr>
          <w:p w:rsidR="00410D36" w:rsidRDefault="00410D36" w:rsidP="00625C60"/>
        </w:tc>
        <w:tc>
          <w:tcPr>
            <w:tcW w:w="7964" w:type="dxa"/>
          </w:tcPr>
          <w:p w:rsidR="00410D36" w:rsidRDefault="00410D36" w:rsidP="00625C60">
            <w:pPr>
              <w:pStyle w:val="ListParagraph"/>
              <w:numPr>
                <w:ilvl w:val="0"/>
                <w:numId w:val="8"/>
              </w:numPr>
            </w:pPr>
            <w:r>
              <w:t xml:space="preserve"> </w:t>
            </w:r>
          </w:p>
        </w:tc>
      </w:tr>
      <w:tr w:rsidR="00410D36" w:rsidTr="00410D36">
        <w:trPr>
          <w:trHeight w:val="624"/>
        </w:trPr>
        <w:tc>
          <w:tcPr>
            <w:tcW w:w="1855" w:type="dxa"/>
          </w:tcPr>
          <w:p w:rsidR="00410D36" w:rsidRDefault="00410D36" w:rsidP="00625C60"/>
        </w:tc>
        <w:tc>
          <w:tcPr>
            <w:tcW w:w="7964" w:type="dxa"/>
          </w:tcPr>
          <w:p w:rsidR="00410D36" w:rsidRDefault="00410D36" w:rsidP="00625C60">
            <w:pPr>
              <w:pStyle w:val="ListParagraph"/>
              <w:numPr>
                <w:ilvl w:val="0"/>
                <w:numId w:val="8"/>
              </w:numPr>
            </w:pPr>
            <w:r>
              <w:t xml:space="preserve"> </w:t>
            </w:r>
          </w:p>
        </w:tc>
      </w:tr>
    </w:tbl>
    <w:p w:rsidR="008A25B4" w:rsidRDefault="008A25B4"/>
    <w:p w:rsidR="000402BA" w:rsidRDefault="009B7FF6">
      <w:r>
        <w:pict>
          <v:shape id="_x0000_i1025" type="#_x0000_t136" style="width:136.5pt;height:27.05pt">
            <v:shadow on="t" opacity="52429f"/>
            <v:textpath style="font-family:&quot;Arial Black&quot;;font-style:italic;v-text-kern:t" trim="t" fitpath="t" string="Overview"/>
          </v:shape>
        </w:pict>
      </w:r>
    </w:p>
    <w:p w:rsidR="007C5E8C" w:rsidRPr="007C5E8C" w:rsidRDefault="007C5E8C" w:rsidP="007C5E8C">
      <w:pPr>
        <w:shd w:val="clear" w:color="auto" w:fill="4F81BD" w:themeFill="accent1"/>
        <w:spacing w:after="0"/>
        <w:rPr>
          <w:b/>
          <w:color w:val="FFFFFF" w:themeColor="background1"/>
        </w:rPr>
      </w:pPr>
      <w:r w:rsidRPr="007C5E8C">
        <w:rPr>
          <w:b/>
          <w:color w:val="FFFFFF" w:themeColor="background1"/>
        </w:rPr>
        <w:t xml:space="preserve">         </w:t>
      </w:r>
      <w:r w:rsidR="000402BA" w:rsidRPr="007C5E8C">
        <w:rPr>
          <w:b/>
          <w:color w:val="FFFFFF" w:themeColor="background1"/>
        </w:rPr>
        <w:t>Peeps, Responsibilities &amp; Tasks</w:t>
      </w:r>
      <w:r w:rsidRPr="007C5E8C">
        <w:rPr>
          <w:b/>
          <w:color w:val="FFFFFF" w:themeColor="background1"/>
        </w:rPr>
        <w:t xml:space="preserve">                                                                                                                             </w:t>
      </w:r>
    </w:p>
    <w:p w:rsidR="000402BA" w:rsidRDefault="007C5E8C" w:rsidP="007C5E8C">
      <w:pPr>
        <w:spacing w:after="0"/>
      </w:pPr>
      <w:r>
        <w:t xml:space="preserve">                                                                     </w:t>
      </w:r>
    </w:p>
    <w:tbl>
      <w:tblPr>
        <w:tblStyle w:val="TableGrid"/>
        <w:tblW w:w="0" w:type="auto"/>
        <w:tblLook w:val="04A0"/>
      </w:tblPr>
      <w:tblGrid>
        <w:gridCol w:w="1809"/>
        <w:gridCol w:w="7230"/>
        <w:gridCol w:w="537"/>
      </w:tblGrid>
      <w:tr w:rsidR="000402BA" w:rsidTr="00844006">
        <w:tc>
          <w:tcPr>
            <w:tcW w:w="1809" w:type="dxa"/>
          </w:tcPr>
          <w:p w:rsidR="000402BA" w:rsidRPr="007C5E8C" w:rsidRDefault="000402BA">
            <w:pPr>
              <w:rPr>
                <w:b/>
              </w:rPr>
            </w:pPr>
            <w:r w:rsidRPr="007C5E8C">
              <w:rPr>
                <w:b/>
              </w:rPr>
              <w:t>Jamie</w:t>
            </w:r>
          </w:p>
        </w:tc>
        <w:tc>
          <w:tcPr>
            <w:tcW w:w="7230" w:type="dxa"/>
          </w:tcPr>
          <w:p w:rsidR="000402BA" w:rsidRPr="00844006" w:rsidRDefault="000402BA">
            <w:pPr>
              <w:rPr>
                <w:i/>
              </w:rPr>
            </w:pPr>
            <w:r w:rsidRPr="00844006">
              <w:rPr>
                <w:i/>
              </w:rPr>
              <w:t>Overseeing organization dir’n &amp; stuff</w:t>
            </w:r>
          </w:p>
        </w:tc>
        <w:tc>
          <w:tcPr>
            <w:tcW w:w="537" w:type="dxa"/>
          </w:tcPr>
          <w:p w:rsidR="000402BA" w:rsidRDefault="000402BA"/>
        </w:tc>
      </w:tr>
      <w:tr w:rsidR="000402BA" w:rsidTr="00844006">
        <w:tc>
          <w:tcPr>
            <w:tcW w:w="1809" w:type="dxa"/>
          </w:tcPr>
          <w:p w:rsidR="000402BA" w:rsidRPr="007C5E8C" w:rsidRDefault="000402BA">
            <w:pPr>
              <w:rPr>
                <w:b/>
              </w:rPr>
            </w:pPr>
            <w:r w:rsidRPr="007C5E8C">
              <w:rPr>
                <w:b/>
              </w:rPr>
              <w:t>Shawna</w:t>
            </w:r>
          </w:p>
        </w:tc>
        <w:tc>
          <w:tcPr>
            <w:tcW w:w="7230" w:type="dxa"/>
          </w:tcPr>
          <w:p w:rsidR="000402BA" w:rsidRPr="00844006" w:rsidRDefault="000402BA">
            <w:pPr>
              <w:rPr>
                <w:i/>
              </w:rPr>
            </w:pPr>
            <w:r w:rsidRPr="00844006">
              <w:rPr>
                <w:i/>
              </w:rPr>
              <w:t xml:space="preserve">Support, promotion, finances, &amp;  </w:t>
            </w:r>
            <w:r w:rsidRPr="00844006">
              <w:rPr>
                <w:b/>
                <w:i/>
              </w:rPr>
              <w:t>=</w:t>
            </w:r>
            <w:r w:rsidRPr="00844006">
              <w:rPr>
                <w:i/>
              </w:rPr>
              <w:t>) ’s</w:t>
            </w:r>
          </w:p>
        </w:tc>
        <w:tc>
          <w:tcPr>
            <w:tcW w:w="537" w:type="dxa"/>
          </w:tcPr>
          <w:p w:rsidR="000402BA" w:rsidRDefault="000402BA"/>
        </w:tc>
      </w:tr>
      <w:tr w:rsidR="000402BA" w:rsidTr="00844006">
        <w:tc>
          <w:tcPr>
            <w:tcW w:w="1809" w:type="dxa"/>
          </w:tcPr>
          <w:p w:rsidR="000402BA" w:rsidRPr="007C5E8C" w:rsidRDefault="000402BA">
            <w:pPr>
              <w:rPr>
                <w:b/>
              </w:rPr>
            </w:pPr>
            <w:r w:rsidRPr="007C5E8C">
              <w:rPr>
                <w:b/>
              </w:rPr>
              <w:t>Amos</w:t>
            </w:r>
          </w:p>
        </w:tc>
        <w:tc>
          <w:tcPr>
            <w:tcW w:w="7230" w:type="dxa"/>
          </w:tcPr>
          <w:p w:rsidR="000402BA" w:rsidRPr="00844006" w:rsidRDefault="000402BA" w:rsidP="007C5E8C">
            <w:pPr>
              <w:rPr>
                <w:i/>
              </w:rPr>
            </w:pPr>
            <w:r w:rsidRPr="00844006">
              <w:rPr>
                <w:i/>
              </w:rPr>
              <w:t xml:space="preserve">Education </w:t>
            </w:r>
            <w:r w:rsidR="007C5E8C" w:rsidRPr="00844006">
              <w:rPr>
                <w:i/>
              </w:rPr>
              <w:t>Overseer (AT4A to RUHU)</w:t>
            </w:r>
          </w:p>
        </w:tc>
        <w:tc>
          <w:tcPr>
            <w:tcW w:w="537" w:type="dxa"/>
          </w:tcPr>
          <w:p w:rsidR="000402BA" w:rsidRDefault="000402BA"/>
        </w:tc>
      </w:tr>
      <w:tr w:rsidR="000402BA" w:rsidTr="00844006">
        <w:tc>
          <w:tcPr>
            <w:tcW w:w="1809" w:type="dxa"/>
          </w:tcPr>
          <w:p w:rsidR="000402BA" w:rsidRPr="007C5E8C" w:rsidRDefault="000402BA">
            <w:pPr>
              <w:rPr>
                <w:b/>
              </w:rPr>
            </w:pPr>
            <w:r w:rsidRPr="007C5E8C">
              <w:rPr>
                <w:b/>
              </w:rPr>
              <w:t>Patrick</w:t>
            </w:r>
          </w:p>
        </w:tc>
        <w:tc>
          <w:tcPr>
            <w:tcW w:w="7230" w:type="dxa"/>
          </w:tcPr>
          <w:p w:rsidR="000402BA" w:rsidRPr="00844006" w:rsidRDefault="007C5E8C" w:rsidP="007C5E8C">
            <w:pPr>
              <w:rPr>
                <w:i/>
              </w:rPr>
            </w:pPr>
            <w:r w:rsidRPr="00844006">
              <w:rPr>
                <w:i/>
              </w:rPr>
              <w:t>Slum outreach &amp; safe house</w:t>
            </w:r>
            <w:r w:rsidR="000402BA" w:rsidRPr="00844006">
              <w:rPr>
                <w:i/>
              </w:rPr>
              <w:t xml:space="preserve"> </w:t>
            </w:r>
          </w:p>
        </w:tc>
        <w:tc>
          <w:tcPr>
            <w:tcW w:w="537" w:type="dxa"/>
          </w:tcPr>
          <w:p w:rsidR="000402BA" w:rsidRDefault="000402BA"/>
        </w:tc>
      </w:tr>
      <w:tr w:rsidR="000402BA" w:rsidTr="00844006">
        <w:tc>
          <w:tcPr>
            <w:tcW w:w="1809" w:type="dxa"/>
          </w:tcPr>
          <w:p w:rsidR="000402BA" w:rsidRPr="007C5E8C" w:rsidRDefault="000402BA">
            <w:pPr>
              <w:rPr>
                <w:b/>
              </w:rPr>
            </w:pPr>
            <w:r w:rsidRPr="007C5E8C">
              <w:rPr>
                <w:b/>
              </w:rPr>
              <w:t>William</w:t>
            </w:r>
          </w:p>
        </w:tc>
        <w:tc>
          <w:tcPr>
            <w:tcW w:w="7230" w:type="dxa"/>
          </w:tcPr>
          <w:p w:rsidR="000402BA" w:rsidRPr="00844006" w:rsidRDefault="000402BA" w:rsidP="007C5E8C">
            <w:pPr>
              <w:rPr>
                <w:i/>
              </w:rPr>
            </w:pPr>
            <w:r w:rsidRPr="00844006">
              <w:rPr>
                <w:i/>
              </w:rPr>
              <w:t xml:space="preserve">RUHU Projects supervisor </w:t>
            </w:r>
            <w:r w:rsidR="007C5E8C" w:rsidRPr="00844006">
              <w:rPr>
                <w:i/>
              </w:rPr>
              <w:t>&amp; planner</w:t>
            </w:r>
          </w:p>
        </w:tc>
        <w:tc>
          <w:tcPr>
            <w:tcW w:w="537" w:type="dxa"/>
          </w:tcPr>
          <w:p w:rsidR="000402BA" w:rsidRDefault="000402BA"/>
        </w:tc>
      </w:tr>
      <w:tr w:rsidR="007E2996" w:rsidTr="00844006">
        <w:tc>
          <w:tcPr>
            <w:tcW w:w="1809" w:type="dxa"/>
          </w:tcPr>
          <w:p w:rsidR="007E2996" w:rsidRPr="007C5E8C" w:rsidRDefault="007E2996" w:rsidP="007C5E8C">
            <w:pPr>
              <w:rPr>
                <w:b/>
              </w:rPr>
            </w:pPr>
            <w:r w:rsidRPr="007C5E8C">
              <w:rPr>
                <w:b/>
              </w:rPr>
              <w:t>Moses</w:t>
            </w:r>
          </w:p>
        </w:tc>
        <w:tc>
          <w:tcPr>
            <w:tcW w:w="7230" w:type="dxa"/>
          </w:tcPr>
          <w:p w:rsidR="007E2996" w:rsidRPr="00844006" w:rsidRDefault="007E2996" w:rsidP="007C5E8C">
            <w:pPr>
              <w:rPr>
                <w:i/>
              </w:rPr>
            </w:pPr>
            <w:r w:rsidRPr="00844006">
              <w:rPr>
                <w:i/>
              </w:rPr>
              <w:t>Village Pastoral &amp; Outreach</w:t>
            </w:r>
          </w:p>
        </w:tc>
        <w:tc>
          <w:tcPr>
            <w:tcW w:w="537" w:type="dxa"/>
          </w:tcPr>
          <w:p w:rsidR="007E2996" w:rsidRDefault="007E2996" w:rsidP="007C5E8C"/>
        </w:tc>
      </w:tr>
    </w:tbl>
    <w:p w:rsidR="000402BA" w:rsidRDefault="000402BA" w:rsidP="007C5E8C">
      <w:pPr>
        <w:spacing w:after="0"/>
      </w:pPr>
    </w:p>
    <w:p w:rsidR="000402BA" w:rsidRPr="007C5E8C" w:rsidRDefault="007C5E8C" w:rsidP="007C5E8C">
      <w:pPr>
        <w:shd w:val="clear" w:color="auto" w:fill="FFC000"/>
        <w:spacing w:after="0"/>
        <w:rPr>
          <w:b/>
          <w:color w:val="FFFFFF" w:themeColor="background1"/>
        </w:rPr>
      </w:pPr>
      <w:r w:rsidRPr="007C5E8C">
        <w:rPr>
          <w:b/>
          <w:color w:val="FFFFFF" w:themeColor="background1"/>
        </w:rPr>
        <w:t xml:space="preserve">        </w:t>
      </w:r>
      <w:r w:rsidR="000402BA" w:rsidRPr="007C5E8C">
        <w:rPr>
          <w:b/>
          <w:color w:val="FFFFFF" w:themeColor="background1"/>
        </w:rPr>
        <w:t>External Supports</w:t>
      </w:r>
      <w:r w:rsidRPr="007C5E8C">
        <w:rPr>
          <w:b/>
          <w:color w:val="FFFFFF" w:themeColor="background1"/>
        </w:rPr>
        <w:t xml:space="preserve">                                                                                                                                                      </w:t>
      </w:r>
    </w:p>
    <w:p w:rsidR="007C5E8C" w:rsidRPr="007C5E8C" w:rsidRDefault="007C5E8C" w:rsidP="007C5E8C">
      <w:pPr>
        <w:spacing w:after="0"/>
        <w:rPr>
          <w:sz w:val="18"/>
        </w:rPr>
      </w:pPr>
    </w:p>
    <w:tbl>
      <w:tblPr>
        <w:tblStyle w:val="TableGrid"/>
        <w:tblW w:w="0" w:type="auto"/>
        <w:tblLook w:val="04A0"/>
      </w:tblPr>
      <w:tblGrid>
        <w:gridCol w:w="4788"/>
        <w:gridCol w:w="4788"/>
      </w:tblGrid>
      <w:tr w:rsidR="000402BA" w:rsidTr="000402BA">
        <w:tc>
          <w:tcPr>
            <w:tcW w:w="4788" w:type="dxa"/>
          </w:tcPr>
          <w:p w:rsidR="000402BA" w:rsidRDefault="000402BA" w:rsidP="000402BA">
            <w:r>
              <w:t>Jeremy</w:t>
            </w:r>
          </w:p>
        </w:tc>
        <w:tc>
          <w:tcPr>
            <w:tcW w:w="4788" w:type="dxa"/>
          </w:tcPr>
          <w:p w:rsidR="000402BA" w:rsidRDefault="000402BA" w:rsidP="000402BA">
            <w:r>
              <w:t>Assisting with harmonizing AT4A within a wider NGO-ish support structure, support w/ tax reciepts</w:t>
            </w:r>
          </w:p>
        </w:tc>
      </w:tr>
      <w:tr w:rsidR="000402BA" w:rsidTr="000402BA">
        <w:tc>
          <w:tcPr>
            <w:tcW w:w="4788" w:type="dxa"/>
          </w:tcPr>
          <w:p w:rsidR="000402BA" w:rsidRDefault="000402BA" w:rsidP="000402BA">
            <w:r>
              <w:lastRenderedPageBreak/>
              <w:t>Mimi Kashira</w:t>
            </w:r>
          </w:p>
        </w:tc>
        <w:tc>
          <w:tcPr>
            <w:tcW w:w="4788" w:type="dxa"/>
          </w:tcPr>
          <w:p w:rsidR="000402BA" w:rsidRDefault="000402BA" w:rsidP="0044589A">
            <w:r>
              <w:t xml:space="preserve">Of Jamie’s fellowship; connecting with Kampala ~ </w:t>
            </w:r>
            <w:r w:rsidR="0044589A">
              <w:t>July’</w:t>
            </w:r>
            <w:r>
              <w:t xml:space="preserve">12 (hope to host a dinner with her &amp; </w:t>
            </w:r>
            <w:r w:rsidR="0044589A">
              <w:t xml:space="preserve">the </w:t>
            </w:r>
            <w:r>
              <w:t>guys)</w:t>
            </w:r>
          </w:p>
        </w:tc>
      </w:tr>
      <w:tr w:rsidR="000402BA" w:rsidTr="000402BA">
        <w:tc>
          <w:tcPr>
            <w:tcW w:w="4788" w:type="dxa"/>
          </w:tcPr>
          <w:p w:rsidR="000402BA" w:rsidRDefault="000402BA" w:rsidP="000402BA"/>
        </w:tc>
        <w:tc>
          <w:tcPr>
            <w:tcW w:w="4788" w:type="dxa"/>
          </w:tcPr>
          <w:p w:rsidR="000402BA" w:rsidRDefault="000402BA" w:rsidP="000402BA"/>
        </w:tc>
      </w:tr>
    </w:tbl>
    <w:p w:rsidR="00067B4C" w:rsidRDefault="00067B4C" w:rsidP="000402BA"/>
    <w:p w:rsidR="0044589A" w:rsidRPr="00067B4C" w:rsidRDefault="009B7FF6" w:rsidP="000402BA">
      <w:pPr>
        <w:rPr>
          <w:rFonts w:ascii="Lucida Handwriting" w:hAnsi="Lucida Handwriting"/>
          <w:sz w:val="18"/>
        </w:rPr>
      </w:pPr>
      <w:r w:rsidRPr="009B7FF6">
        <w:rPr>
          <w:shd w:val="clear" w:color="auto" w:fill="C2D69B" w:themeFill="accent3" w:themeFillTint="99"/>
        </w:rPr>
        <w:pict>
          <v:shape id="_x0000_i1026" type="#_x0000_t136" style="width:188.95pt;height:25.9pt">
            <v:shadow on="t" opacity="52429f"/>
            <v:textpath style="font-family:&quot;Arial Black&quot;;font-style:italic;v-text-kern:t" trim="t" fitpath="t" string="Followers"/>
          </v:shape>
        </w:pict>
      </w:r>
      <w:r w:rsidR="0044589A">
        <w:br/>
      </w:r>
      <w:r w:rsidR="0044589A" w:rsidRPr="00067B4C">
        <w:rPr>
          <w:rFonts w:ascii="Lucida Handwriting" w:hAnsi="Lucida Handwriting"/>
        </w:rPr>
        <w:t xml:space="preserve">We </w:t>
      </w:r>
      <w:r w:rsidR="0044589A" w:rsidRPr="00067B4C">
        <w:rPr>
          <w:rFonts w:ascii="Lucida Handwriting" w:hAnsi="Lucida Handwriting"/>
          <w:sz w:val="18"/>
        </w:rPr>
        <w:t>don’t forget that this is a ministry, all-around!</w:t>
      </w:r>
      <w:r w:rsidR="00007A04">
        <w:rPr>
          <w:rFonts w:ascii="Lucida Handwriting" w:hAnsi="Lucida Handwriting"/>
          <w:sz w:val="18"/>
        </w:rPr>
        <w:t xml:space="preserve">- including </w:t>
      </w:r>
      <w:r w:rsidR="00067B4C" w:rsidRPr="00067B4C">
        <w:rPr>
          <w:rFonts w:ascii="Lucida Handwriting" w:hAnsi="Lucida Handwriting"/>
          <w:sz w:val="18"/>
        </w:rPr>
        <w:t>TO</w:t>
      </w:r>
      <w:r w:rsidR="008D7786" w:rsidRPr="00067B4C">
        <w:rPr>
          <w:rFonts w:ascii="Lucida Handwriting" w:hAnsi="Lucida Handwriting"/>
          <w:sz w:val="18"/>
        </w:rPr>
        <w:t xml:space="preserve"> the people supporting</w:t>
      </w:r>
      <w:r w:rsidR="00067B4C">
        <w:rPr>
          <w:rFonts w:ascii="Lucida Handwriting" w:hAnsi="Lucida Handwriting"/>
          <w:sz w:val="18"/>
        </w:rPr>
        <w:t>...</w:t>
      </w:r>
    </w:p>
    <w:tbl>
      <w:tblPr>
        <w:tblStyle w:val="TableGrid"/>
        <w:tblW w:w="0" w:type="auto"/>
        <w:tblLook w:val="04A0"/>
      </w:tblPr>
      <w:tblGrid>
        <w:gridCol w:w="3192"/>
        <w:gridCol w:w="4571"/>
        <w:gridCol w:w="1813"/>
      </w:tblGrid>
      <w:tr w:rsidR="0044589A" w:rsidTr="0044589A">
        <w:tc>
          <w:tcPr>
            <w:tcW w:w="3192" w:type="dxa"/>
          </w:tcPr>
          <w:p w:rsidR="0044589A" w:rsidRDefault="008D7786" w:rsidP="000402BA">
            <w:r>
              <w:t>The Faithful supporters:</w:t>
            </w:r>
          </w:p>
        </w:tc>
        <w:tc>
          <w:tcPr>
            <w:tcW w:w="4571" w:type="dxa"/>
          </w:tcPr>
          <w:p w:rsidR="0044589A" w:rsidRDefault="0044589A" w:rsidP="000402BA">
            <w:r>
              <w:t>More about them</w:t>
            </w:r>
            <w:r w:rsidR="00C7597B">
              <w:t xml:space="preserve"> &amp; how we can pray for them</w:t>
            </w:r>
          </w:p>
        </w:tc>
        <w:tc>
          <w:tcPr>
            <w:tcW w:w="1813" w:type="dxa"/>
          </w:tcPr>
          <w:p w:rsidR="0044589A" w:rsidRDefault="00C7597B" w:rsidP="000402BA">
            <w:r>
              <w:t>Donations</w:t>
            </w:r>
            <w:r w:rsidR="0044589A">
              <w:t xml:space="preserve"> 2012</w:t>
            </w:r>
          </w:p>
        </w:tc>
      </w:tr>
      <w:tr w:rsidR="0044589A" w:rsidTr="0044589A">
        <w:tc>
          <w:tcPr>
            <w:tcW w:w="3192" w:type="dxa"/>
          </w:tcPr>
          <w:p w:rsidR="0044589A" w:rsidRDefault="00067B4C" w:rsidP="000402BA">
            <w:r>
              <w:t>(to be filled in)</w:t>
            </w:r>
          </w:p>
        </w:tc>
        <w:tc>
          <w:tcPr>
            <w:tcW w:w="4571" w:type="dxa"/>
          </w:tcPr>
          <w:p w:rsidR="0044589A" w:rsidRDefault="0044589A" w:rsidP="000402BA"/>
        </w:tc>
        <w:tc>
          <w:tcPr>
            <w:tcW w:w="1813" w:type="dxa"/>
          </w:tcPr>
          <w:p w:rsidR="0044589A" w:rsidRDefault="0044589A" w:rsidP="000402BA"/>
        </w:tc>
      </w:tr>
      <w:tr w:rsidR="0044589A" w:rsidTr="0044589A">
        <w:tc>
          <w:tcPr>
            <w:tcW w:w="3192" w:type="dxa"/>
          </w:tcPr>
          <w:p w:rsidR="0044589A" w:rsidRDefault="0044589A" w:rsidP="000402BA"/>
        </w:tc>
        <w:tc>
          <w:tcPr>
            <w:tcW w:w="4571" w:type="dxa"/>
          </w:tcPr>
          <w:p w:rsidR="0044589A" w:rsidRDefault="0044589A" w:rsidP="000402BA"/>
        </w:tc>
        <w:tc>
          <w:tcPr>
            <w:tcW w:w="1813" w:type="dxa"/>
          </w:tcPr>
          <w:p w:rsidR="0044589A" w:rsidRDefault="0044589A" w:rsidP="000402BA"/>
        </w:tc>
      </w:tr>
      <w:tr w:rsidR="0044589A" w:rsidTr="0044589A">
        <w:tc>
          <w:tcPr>
            <w:tcW w:w="3192" w:type="dxa"/>
          </w:tcPr>
          <w:p w:rsidR="0044589A" w:rsidRDefault="0044589A" w:rsidP="000402BA"/>
        </w:tc>
        <w:tc>
          <w:tcPr>
            <w:tcW w:w="4571" w:type="dxa"/>
          </w:tcPr>
          <w:p w:rsidR="0044589A" w:rsidRDefault="0044589A" w:rsidP="000402BA"/>
        </w:tc>
        <w:tc>
          <w:tcPr>
            <w:tcW w:w="1813" w:type="dxa"/>
          </w:tcPr>
          <w:p w:rsidR="0044589A" w:rsidRDefault="0044589A" w:rsidP="000402BA"/>
        </w:tc>
      </w:tr>
      <w:tr w:rsidR="0044589A" w:rsidTr="0044589A">
        <w:tc>
          <w:tcPr>
            <w:tcW w:w="3192" w:type="dxa"/>
          </w:tcPr>
          <w:p w:rsidR="0044589A" w:rsidRDefault="0044589A" w:rsidP="000402BA"/>
        </w:tc>
        <w:tc>
          <w:tcPr>
            <w:tcW w:w="4571" w:type="dxa"/>
          </w:tcPr>
          <w:p w:rsidR="0044589A" w:rsidRDefault="0044589A" w:rsidP="000402BA"/>
        </w:tc>
        <w:tc>
          <w:tcPr>
            <w:tcW w:w="1813" w:type="dxa"/>
          </w:tcPr>
          <w:p w:rsidR="0044589A" w:rsidRDefault="0044589A" w:rsidP="000402BA"/>
        </w:tc>
      </w:tr>
      <w:tr w:rsidR="0044589A" w:rsidTr="0044589A">
        <w:tc>
          <w:tcPr>
            <w:tcW w:w="3192" w:type="dxa"/>
          </w:tcPr>
          <w:p w:rsidR="0044589A" w:rsidRDefault="0044589A" w:rsidP="000402BA"/>
        </w:tc>
        <w:tc>
          <w:tcPr>
            <w:tcW w:w="4571" w:type="dxa"/>
          </w:tcPr>
          <w:p w:rsidR="0044589A" w:rsidRDefault="0044589A" w:rsidP="000402BA"/>
        </w:tc>
        <w:tc>
          <w:tcPr>
            <w:tcW w:w="1813" w:type="dxa"/>
          </w:tcPr>
          <w:p w:rsidR="0044589A" w:rsidRDefault="0044589A" w:rsidP="000402BA"/>
        </w:tc>
      </w:tr>
      <w:tr w:rsidR="0044589A" w:rsidTr="0044589A">
        <w:tc>
          <w:tcPr>
            <w:tcW w:w="3192" w:type="dxa"/>
          </w:tcPr>
          <w:p w:rsidR="0044589A" w:rsidRDefault="0044589A" w:rsidP="000402BA"/>
        </w:tc>
        <w:tc>
          <w:tcPr>
            <w:tcW w:w="4571" w:type="dxa"/>
          </w:tcPr>
          <w:p w:rsidR="0044589A" w:rsidRDefault="0044589A" w:rsidP="000402BA"/>
        </w:tc>
        <w:tc>
          <w:tcPr>
            <w:tcW w:w="1813" w:type="dxa"/>
          </w:tcPr>
          <w:p w:rsidR="0044589A" w:rsidRDefault="0044589A" w:rsidP="000402BA"/>
        </w:tc>
      </w:tr>
      <w:tr w:rsidR="0044589A" w:rsidTr="0044589A">
        <w:tc>
          <w:tcPr>
            <w:tcW w:w="3192" w:type="dxa"/>
          </w:tcPr>
          <w:p w:rsidR="0044589A" w:rsidRDefault="0044589A" w:rsidP="000402BA"/>
        </w:tc>
        <w:tc>
          <w:tcPr>
            <w:tcW w:w="4571" w:type="dxa"/>
          </w:tcPr>
          <w:p w:rsidR="0044589A" w:rsidRDefault="0044589A" w:rsidP="000402BA"/>
        </w:tc>
        <w:tc>
          <w:tcPr>
            <w:tcW w:w="1813" w:type="dxa"/>
          </w:tcPr>
          <w:p w:rsidR="0044589A" w:rsidRDefault="0044589A" w:rsidP="000402BA"/>
        </w:tc>
      </w:tr>
    </w:tbl>
    <w:p w:rsidR="009838D8" w:rsidRDefault="009838D8" w:rsidP="000402BA"/>
    <w:p w:rsidR="009838D8" w:rsidRPr="002E6B4D" w:rsidRDefault="002E6B4D" w:rsidP="002E6B4D">
      <w:pPr>
        <w:shd w:val="clear" w:color="auto" w:fill="92D050"/>
        <w:rPr>
          <w:b/>
          <w:color w:val="FFFFFF" w:themeColor="background1"/>
        </w:rPr>
      </w:pPr>
      <w:r>
        <w:rPr>
          <w:b/>
          <w:color w:val="FFFFFF" w:themeColor="background1"/>
        </w:rPr>
        <w:t xml:space="preserve">    </w:t>
      </w:r>
      <w:r w:rsidR="009838D8" w:rsidRPr="002E6B4D">
        <w:rPr>
          <w:b/>
          <w:color w:val="FFFFFF" w:themeColor="background1"/>
        </w:rPr>
        <w:t xml:space="preserve">TASK </w:t>
      </w:r>
      <w:r>
        <w:rPr>
          <w:b/>
          <w:color w:val="FFFFFF" w:themeColor="background1"/>
        </w:rPr>
        <w:t>list</w:t>
      </w:r>
    </w:p>
    <w:tbl>
      <w:tblPr>
        <w:tblStyle w:val="TableGrid"/>
        <w:tblpPr w:leftFromText="180" w:rightFromText="180" w:vertAnchor="text" w:horzAnchor="margin" w:tblpY="174"/>
        <w:tblW w:w="0" w:type="auto"/>
        <w:tblLook w:val="04A0"/>
      </w:tblPr>
      <w:tblGrid>
        <w:gridCol w:w="2394"/>
        <w:gridCol w:w="2394"/>
        <w:gridCol w:w="2394"/>
        <w:gridCol w:w="2394"/>
      </w:tblGrid>
      <w:tr w:rsidR="0020546B" w:rsidTr="0020546B">
        <w:tc>
          <w:tcPr>
            <w:tcW w:w="4788" w:type="dxa"/>
            <w:gridSpan w:val="2"/>
            <w:shd w:val="clear" w:color="auto" w:fill="DBE5F1" w:themeFill="accent1" w:themeFillTint="33"/>
          </w:tcPr>
          <w:p w:rsidR="0020546B" w:rsidRPr="0020546B" w:rsidRDefault="0020546B" w:rsidP="0020546B">
            <w:pPr>
              <w:rPr>
                <w:b/>
              </w:rPr>
            </w:pPr>
            <w:r w:rsidRPr="0020546B">
              <w:rPr>
                <w:b/>
              </w:rPr>
              <w:t>Jamie</w:t>
            </w:r>
          </w:p>
        </w:tc>
        <w:tc>
          <w:tcPr>
            <w:tcW w:w="4788" w:type="dxa"/>
            <w:gridSpan w:val="2"/>
            <w:shd w:val="clear" w:color="auto" w:fill="F2DBDB" w:themeFill="accent2" w:themeFillTint="33"/>
          </w:tcPr>
          <w:p w:rsidR="0020546B" w:rsidRPr="0020546B" w:rsidRDefault="0020546B" w:rsidP="0020546B">
            <w:pPr>
              <w:rPr>
                <w:b/>
              </w:rPr>
            </w:pPr>
            <w:r w:rsidRPr="0020546B">
              <w:rPr>
                <w:b/>
              </w:rPr>
              <w:t>Shawna</w:t>
            </w:r>
          </w:p>
        </w:tc>
      </w:tr>
      <w:tr w:rsidR="0020546B" w:rsidTr="0020546B">
        <w:tc>
          <w:tcPr>
            <w:tcW w:w="2394" w:type="dxa"/>
          </w:tcPr>
          <w:p w:rsidR="0020546B" w:rsidRDefault="0020546B" w:rsidP="0020546B">
            <w:r>
              <w:t>Admin</w:t>
            </w:r>
          </w:p>
        </w:tc>
        <w:tc>
          <w:tcPr>
            <w:tcW w:w="2394" w:type="dxa"/>
          </w:tcPr>
          <w:p w:rsidR="0020546B" w:rsidRDefault="0020546B" w:rsidP="0020546B">
            <w:r>
              <w:t>AT4A site:</w:t>
            </w:r>
          </w:p>
        </w:tc>
        <w:tc>
          <w:tcPr>
            <w:tcW w:w="2394" w:type="dxa"/>
          </w:tcPr>
          <w:p w:rsidR="0020546B" w:rsidRDefault="0020546B" w:rsidP="0020546B">
            <w:r>
              <w:t>Marketing/Promotion</w:t>
            </w:r>
          </w:p>
        </w:tc>
        <w:tc>
          <w:tcPr>
            <w:tcW w:w="2394" w:type="dxa"/>
          </w:tcPr>
          <w:p w:rsidR="0020546B" w:rsidRDefault="0020546B" w:rsidP="0020546B">
            <w:r>
              <w:t>Other Goodness</w:t>
            </w:r>
          </w:p>
        </w:tc>
      </w:tr>
      <w:tr w:rsidR="0020546B" w:rsidTr="0020546B">
        <w:tc>
          <w:tcPr>
            <w:tcW w:w="2394" w:type="dxa"/>
          </w:tcPr>
          <w:p w:rsidR="003F654C" w:rsidRDefault="0020546B" w:rsidP="0020546B">
            <w:pPr>
              <w:pStyle w:val="ListParagraph"/>
              <w:numPr>
                <w:ilvl w:val="0"/>
                <w:numId w:val="7"/>
              </w:numPr>
              <w:rPr>
                <w:strike/>
              </w:rPr>
            </w:pPr>
            <w:r w:rsidRPr="00844006">
              <w:rPr>
                <w:strike/>
              </w:rPr>
              <w:t>Send Amos rent &amp; camera $$</w:t>
            </w:r>
          </w:p>
          <w:p w:rsidR="0020546B" w:rsidRPr="003F654C" w:rsidRDefault="003F654C" w:rsidP="0020546B">
            <w:pPr>
              <w:pStyle w:val="ListParagraph"/>
              <w:numPr>
                <w:ilvl w:val="0"/>
                <w:numId w:val="7"/>
              </w:numPr>
              <w:rPr>
                <w:strike/>
              </w:rPr>
            </w:pPr>
            <w:r w:rsidRPr="003F654C">
              <w:rPr>
                <w:strike/>
              </w:rPr>
              <w:t>Shawna page (by Wed, the 11</w:t>
            </w:r>
            <w:r w:rsidRPr="003F654C">
              <w:rPr>
                <w:strike/>
                <w:vertAlign w:val="superscript"/>
              </w:rPr>
              <w:t>th</w:t>
            </w:r>
            <w:r w:rsidRPr="003F654C">
              <w:rPr>
                <w:strike/>
              </w:rPr>
              <w:t>)</w:t>
            </w:r>
          </w:p>
        </w:tc>
        <w:tc>
          <w:tcPr>
            <w:tcW w:w="2394" w:type="dxa"/>
          </w:tcPr>
          <w:p w:rsidR="0020546B" w:rsidRPr="00844006" w:rsidRDefault="0020546B" w:rsidP="0020546B">
            <w:pPr>
              <w:pStyle w:val="ListParagraph"/>
              <w:numPr>
                <w:ilvl w:val="0"/>
                <w:numId w:val="7"/>
              </w:numPr>
              <w:rPr>
                <w:strike/>
              </w:rPr>
            </w:pPr>
            <w:r w:rsidRPr="00844006">
              <w:rPr>
                <w:strike/>
              </w:rPr>
              <w:t>Post latest child after re-vamping the Donation page</w:t>
            </w:r>
          </w:p>
          <w:p w:rsidR="00692E63" w:rsidRPr="003F654C" w:rsidRDefault="00692E63" w:rsidP="0020546B">
            <w:pPr>
              <w:pStyle w:val="ListParagraph"/>
              <w:numPr>
                <w:ilvl w:val="0"/>
                <w:numId w:val="7"/>
              </w:numPr>
              <w:rPr>
                <w:strike/>
              </w:rPr>
            </w:pPr>
          </w:p>
        </w:tc>
        <w:tc>
          <w:tcPr>
            <w:tcW w:w="2394" w:type="dxa"/>
          </w:tcPr>
          <w:p w:rsidR="0020546B" w:rsidRDefault="0020546B" w:rsidP="0020546B">
            <w:pPr>
              <w:pStyle w:val="ListParagraph"/>
              <w:numPr>
                <w:ilvl w:val="0"/>
                <w:numId w:val="7"/>
              </w:numPr>
            </w:pPr>
          </w:p>
        </w:tc>
        <w:tc>
          <w:tcPr>
            <w:tcW w:w="2394" w:type="dxa"/>
          </w:tcPr>
          <w:p w:rsidR="0020546B" w:rsidRDefault="003F654C" w:rsidP="0020546B">
            <w:pPr>
              <w:pStyle w:val="ListParagraph"/>
              <w:numPr>
                <w:ilvl w:val="0"/>
                <w:numId w:val="7"/>
              </w:numPr>
            </w:pPr>
            <w:r>
              <w:t>Funds for the SKYPE Account (from raised funds? We can discuss)</w:t>
            </w:r>
          </w:p>
        </w:tc>
      </w:tr>
      <w:tr w:rsidR="0020546B" w:rsidTr="0020546B">
        <w:tc>
          <w:tcPr>
            <w:tcW w:w="2394" w:type="dxa"/>
            <w:shd w:val="clear" w:color="auto" w:fill="D6E3BC" w:themeFill="accent3" w:themeFillTint="66"/>
          </w:tcPr>
          <w:p w:rsidR="0020546B" w:rsidRPr="0020546B" w:rsidRDefault="0020546B" w:rsidP="0020546B">
            <w:pPr>
              <w:rPr>
                <w:b/>
              </w:rPr>
            </w:pPr>
            <w:r w:rsidRPr="0020546B">
              <w:rPr>
                <w:b/>
              </w:rPr>
              <w:t>Amos</w:t>
            </w:r>
          </w:p>
        </w:tc>
        <w:tc>
          <w:tcPr>
            <w:tcW w:w="2394" w:type="dxa"/>
            <w:shd w:val="clear" w:color="auto" w:fill="F2F2F2" w:themeFill="background1" w:themeFillShade="F2"/>
          </w:tcPr>
          <w:p w:rsidR="0020546B" w:rsidRPr="0020546B" w:rsidRDefault="0020546B" w:rsidP="0020546B">
            <w:pPr>
              <w:rPr>
                <w:b/>
              </w:rPr>
            </w:pPr>
            <w:r w:rsidRPr="0020546B">
              <w:rPr>
                <w:b/>
              </w:rPr>
              <w:t>Patrick</w:t>
            </w:r>
          </w:p>
        </w:tc>
        <w:tc>
          <w:tcPr>
            <w:tcW w:w="2394" w:type="dxa"/>
            <w:shd w:val="clear" w:color="auto" w:fill="DAEEF3" w:themeFill="accent5" w:themeFillTint="33"/>
          </w:tcPr>
          <w:p w:rsidR="0020546B" w:rsidRPr="0020546B" w:rsidRDefault="0020546B" w:rsidP="0020546B">
            <w:pPr>
              <w:rPr>
                <w:b/>
              </w:rPr>
            </w:pPr>
            <w:r w:rsidRPr="0020546B">
              <w:rPr>
                <w:b/>
              </w:rPr>
              <w:t>William</w:t>
            </w:r>
          </w:p>
        </w:tc>
        <w:tc>
          <w:tcPr>
            <w:tcW w:w="2394" w:type="dxa"/>
            <w:shd w:val="clear" w:color="auto" w:fill="F2DBDB" w:themeFill="accent2" w:themeFillTint="33"/>
          </w:tcPr>
          <w:p w:rsidR="0020546B" w:rsidRPr="0020546B" w:rsidRDefault="0020546B" w:rsidP="0020546B">
            <w:pPr>
              <w:rPr>
                <w:b/>
              </w:rPr>
            </w:pPr>
            <w:r w:rsidRPr="0020546B">
              <w:rPr>
                <w:b/>
              </w:rPr>
              <w:t>Moses</w:t>
            </w:r>
          </w:p>
        </w:tc>
      </w:tr>
      <w:tr w:rsidR="0020546B" w:rsidTr="0020546B">
        <w:tc>
          <w:tcPr>
            <w:tcW w:w="2394" w:type="dxa"/>
          </w:tcPr>
          <w:p w:rsidR="0020546B" w:rsidRDefault="003F654C" w:rsidP="0020546B">
            <w:pPr>
              <w:pStyle w:val="ListParagraph"/>
              <w:numPr>
                <w:ilvl w:val="0"/>
                <w:numId w:val="7"/>
              </w:numPr>
            </w:pPr>
            <w:r>
              <w:t>Report on the funds spending</w:t>
            </w:r>
          </w:p>
        </w:tc>
        <w:tc>
          <w:tcPr>
            <w:tcW w:w="2394" w:type="dxa"/>
          </w:tcPr>
          <w:p w:rsidR="0020546B" w:rsidRDefault="0020546B" w:rsidP="0020546B">
            <w:pPr>
              <w:pStyle w:val="ListParagraph"/>
              <w:numPr>
                <w:ilvl w:val="0"/>
                <w:numId w:val="7"/>
              </w:numPr>
            </w:pPr>
          </w:p>
        </w:tc>
        <w:tc>
          <w:tcPr>
            <w:tcW w:w="2394" w:type="dxa"/>
          </w:tcPr>
          <w:p w:rsidR="0020546B" w:rsidRDefault="003F654C" w:rsidP="0020546B">
            <w:pPr>
              <w:pStyle w:val="ListParagraph"/>
              <w:numPr>
                <w:ilvl w:val="0"/>
                <w:numId w:val="7"/>
              </w:numPr>
            </w:pPr>
            <w:r>
              <w:t>His own vision &amp; values statements</w:t>
            </w:r>
          </w:p>
        </w:tc>
        <w:tc>
          <w:tcPr>
            <w:tcW w:w="2394" w:type="dxa"/>
          </w:tcPr>
          <w:p w:rsidR="0020546B" w:rsidRDefault="0020546B" w:rsidP="0020546B">
            <w:pPr>
              <w:pStyle w:val="ListParagraph"/>
              <w:numPr>
                <w:ilvl w:val="0"/>
                <w:numId w:val="7"/>
              </w:numPr>
            </w:pPr>
          </w:p>
        </w:tc>
      </w:tr>
    </w:tbl>
    <w:p w:rsidR="009838D8" w:rsidRDefault="009838D8" w:rsidP="000402BA"/>
    <w:p w:rsidR="002E6B4D" w:rsidRPr="002E6B4D" w:rsidRDefault="002E6B4D" w:rsidP="002E6B4D">
      <w:pPr>
        <w:shd w:val="clear" w:color="auto" w:fill="7030A0"/>
        <w:rPr>
          <w:b/>
          <w:color w:val="FFFFFF" w:themeColor="background1"/>
        </w:rPr>
      </w:pPr>
      <w:r>
        <w:rPr>
          <w:b/>
          <w:color w:val="FFFFFF" w:themeColor="background1"/>
        </w:rPr>
        <w:t xml:space="preserve">     </w:t>
      </w:r>
      <w:r w:rsidRPr="002E6B4D">
        <w:rPr>
          <w:b/>
          <w:color w:val="FFFFFF" w:themeColor="background1"/>
        </w:rPr>
        <w:t>NEEDS</w:t>
      </w:r>
    </w:p>
    <w:p w:rsidR="00027247" w:rsidRDefault="00027247" w:rsidP="000402BA">
      <w:r>
        <w:t>The need feed:</w:t>
      </w:r>
      <w:r w:rsidR="004938EF">
        <w:t xml:space="preserve"> (in no particular order)</w:t>
      </w:r>
    </w:p>
    <w:p w:rsidR="00027247" w:rsidRDefault="00027247" w:rsidP="00027247">
      <w:pPr>
        <w:pStyle w:val="ListParagraph"/>
        <w:numPr>
          <w:ilvl w:val="0"/>
          <w:numId w:val="3"/>
        </w:numPr>
      </w:pPr>
      <w:r>
        <w:t>The plot of land we believe God has provided for the 35 (and many more!) street children ($10,000)</w:t>
      </w:r>
    </w:p>
    <w:p w:rsidR="00027247" w:rsidRDefault="00027247" w:rsidP="00027247">
      <w:pPr>
        <w:pStyle w:val="ListParagraph"/>
        <w:numPr>
          <w:ilvl w:val="0"/>
          <w:numId w:val="3"/>
        </w:numPr>
      </w:pPr>
      <w:r>
        <w:t>Cell phone for Patrick, possible laptop for William</w:t>
      </w:r>
    </w:p>
    <w:p w:rsidR="00027247" w:rsidRDefault="00027247" w:rsidP="00027247">
      <w:pPr>
        <w:pStyle w:val="ListParagraph"/>
        <w:numPr>
          <w:ilvl w:val="0"/>
          <w:numId w:val="3"/>
        </w:numPr>
      </w:pPr>
      <w:r>
        <w:t>Camera for Moses</w:t>
      </w:r>
    </w:p>
    <w:p w:rsidR="00027247" w:rsidRDefault="00027247" w:rsidP="00027247">
      <w:pPr>
        <w:pStyle w:val="ListParagraph"/>
        <w:numPr>
          <w:ilvl w:val="0"/>
          <w:numId w:val="3"/>
        </w:numPr>
      </w:pPr>
      <w:r>
        <w:t>Church for Pastor Amos’ &amp; congregation</w:t>
      </w:r>
    </w:p>
    <w:p w:rsidR="00027247" w:rsidRDefault="00027247" w:rsidP="00027247">
      <w:pPr>
        <w:pStyle w:val="ListParagraph"/>
        <w:numPr>
          <w:ilvl w:val="0"/>
          <w:numId w:val="3"/>
        </w:numPr>
      </w:pPr>
      <w:r>
        <w:t>School fees for 14 children under Amos</w:t>
      </w:r>
    </w:p>
    <w:p w:rsidR="00027247" w:rsidRPr="000402BA" w:rsidRDefault="00027247" w:rsidP="00027247">
      <w:pPr>
        <w:pStyle w:val="ListParagraph"/>
        <w:numPr>
          <w:ilvl w:val="0"/>
          <w:numId w:val="3"/>
        </w:numPr>
      </w:pPr>
      <w:r>
        <w:t>Work with the projects to see them to their full potential</w:t>
      </w:r>
    </w:p>
    <w:sectPr w:rsidR="00027247" w:rsidRPr="000402BA" w:rsidSect="0020546B">
      <w:pgSz w:w="12240" w:h="15840"/>
      <w:pgMar w:top="1135" w:right="1440" w:bottom="426" w:left="1440" w:header="720" w:footer="1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F25" w:rsidRDefault="001F6F25" w:rsidP="000905F0">
      <w:pPr>
        <w:spacing w:after="0" w:line="240" w:lineRule="auto"/>
      </w:pPr>
      <w:r>
        <w:separator/>
      </w:r>
    </w:p>
  </w:endnote>
  <w:endnote w:type="continuationSeparator" w:id="0">
    <w:p w:rsidR="001F6F25" w:rsidRDefault="001F6F25" w:rsidP="000905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F25" w:rsidRDefault="001F6F25" w:rsidP="000905F0">
      <w:pPr>
        <w:spacing w:after="0" w:line="240" w:lineRule="auto"/>
      </w:pPr>
      <w:r>
        <w:separator/>
      </w:r>
    </w:p>
  </w:footnote>
  <w:footnote w:type="continuationSeparator" w:id="0">
    <w:p w:rsidR="001F6F25" w:rsidRDefault="001F6F25" w:rsidP="000905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C57"/>
    <w:multiLevelType w:val="hybridMultilevel"/>
    <w:tmpl w:val="24D8C46C"/>
    <w:lvl w:ilvl="0" w:tplc="4FFCFACC">
      <w:start w:val="2012"/>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EEF1F13"/>
    <w:multiLevelType w:val="hybridMultilevel"/>
    <w:tmpl w:val="377054EE"/>
    <w:lvl w:ilvl="0" w:tplc="F4260DF8">
      <w:start w:val="2012"/>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1D9F1B27"/>
    <w:multiLevelType w:val="hybridMultilevel"/>
    <w:tmpl w:val="9B187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E2D7BDC"/>
    <w:multiLevelType w:val="hybridMultilevel"/>
    <w:tmpl w:val="908495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56A71DC5"/>
    <w:multiLevelType w:val="hybridMultilevel"/>
    <w:tmpl w:val="189C672C"/>
    <w:lvl w:ilvl="0" w:tplc="FD8CA6B6">
      <w:start w:val="201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95F47BD"/>
    <w:multiLevelType w:val="hybridMultilevel"/>
    <w:tmpl w:val="B450F5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59D057BC"/>
    <w:multiLevelType w:val="hybridMultilevel"/>
    <w:tmpl w:val="B13853A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609C7C77"/>
    <w:multiLevelType w:val="hybridMultilevel"/>
    <w:tmpl w:val="47D888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6"/>
  </w:num>
  <w:num w:numId="6">
    <w:abstractNumId w:val="4"/>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0C2EA0"/>
    <w:rsid w:val="00007A04"/>
    <w:rsid w:val="0001269A"/>
    <w:rsid w:val="00027247"/>
    <w:rsid w:val="000402BA"/>
    <w:rsid w:val="00067B4C"/>
    <w:rsid w:val="000905F0"/>
    <w:rsid w:val="00096FF8"/>
    <w:rsid w:val="000C2EA0"/>
    <w:rsid w:val="000D6028"/>
    <w:rsid w:val="00103D4C"/>
    <w:rsid w:val="00164B3B"/>
    <w:rsid w:val="001F6F25"/>
    <w:rsid w:val="0020546B"/>
    <w:rsid w:val="0021334C"/>
    <w:rsid w:val="00213558"/>
    <w:rsid w:val="00217A1B"/>
    <w:rsid w:val="002206EA"/>
    <w:rsid w:val="002A04FC"/>
    <w:rsid w:val="002A2BCE"/>
    <w:rsid w:val="002E6B4D"/>
    <w:rsid w:val="00323596"/>
    <w:rsid w:val="00326828"/>
    <w:rsid w:val="003325CD"/>
    <w:rsid w:val="00360C0A"/>
    <w:rsid w:val="003B753A"/>
    <w:rsid w:val="003D3552"/>
    <w:rsid w:val="003F1835"/>
    <w:rsid w:val="003F40C1"/>
    <w:rsid w:val="003F654C"/>
    <w:rsid w:val="00410D36"/>
    <w:rsid w:val="00440C46"/>
    <w:rsid w:val="0044393F"/>
    <w:rsid w:val="0044589A"/>
    <w:rsid w:val="00472E87"/>
    <w:rsid w:val="004938EF"/>
    <w:rsid w:val="00493F95"/>
    <w:rsid w:val="004B6505"/>
    <w:rsid w:val="00531770"/>
    <w:rsid w:val="0055055E"/>
    <w:rsid w:val="00561E91"/>
    <w:rsid w:val="005B32D8"/>
    <w:rsid w:val="005D126F"/>
    <w:rsid w:val="005E508E"/>
    <w:rsid w:val="00603977"/>
    <w:rsid w:val="00625C60"/>
    <w:rsid w:val="00625FC0"/>
    <w:rsid w:val="006510E7"/>
    <w:rsid w:val="00673CA0"/>
    <w:rsid w:val="00692E63"/>
    <w:rsid w:val="006E139C"/>
    <w:rsid w:val="006E453C"/>
    <w:rsid w:val="006F278E"/>
    <w:rsid w:val="007316C5"/>
    <w:rsid w:val="007C5E8C"/>
    <w:rsid w:val="007E2996"/>
    <w:rsid w:val="00800243"/>
    <w:rsid w:val="0081461A"/>
    <w:rsid w:val="008336AD"/>
    <w:rsid w:val="00844006"/>
    <w:rsid w:val="00846EC7"/>
    <w:rsid w:val="008A25B4"/>
    <w:rsid w:val="008A4A57"/>
    <w:rsid w:val="008B4D56"/>
    <w:rsid w:val="008D7786"/>
    <w:rsid w:val="008F64D7"/>
    <w:rsid w:val="00907FF5"/>
    <w:rsid w:val="009838D8"/>
    <w:rsid w:val="009B7FF6"/>
    <w:rsid w:val="00A53B9F"/>
    <w:rsid w:val="00A844AA"/>
    <w:rsid w:val="00AC0C13"/>
    <w:rsid w:val="00B104D7"/>
    <w:rsid w:val="00B76C92"/>
    <w:rsid w:val="00BA36DF"/>
    <w:rsid w:val="00BD4BD4"/>
    <w:rsid w:val="00BE51A3"/>
    <w:rsid w:val="00C278E9"/>
    <w:rsid w:val="00C62F6E"/>
    <w:rsid w:val="00C7597B"/>
    <w:rsid w:val="00CA3D7A"/>
    <w:rsid w:val="00CA5A93"/>
    <w:rsid w:val="00CB4FB5"/>
    <w:rsid w:val="00CD292D"/>
    <w:rsid w:val="00CE14F3"/>
    <w:rsid w:val="00D01B68"/>
    <w:rsid w:val="00D27861"/>
    <w:rsid w:val="00D42F38"/>
    <w:rsid w:val="00D445C9"/>
    <w:rsid w:val="00D63616"/>
    <w:rsid w:val="00D9085B"/>
    <w:rsid w:val="00D9174A"/>
    <w:rsid w:val="00DB727A"/>
    <w:rsid w:val="00DE1270"/>
    <w:rsid w:val="00E03D41"/>
    <w:rsid w:val="00E33654"/>
    <w:rsid w:val="00E4077F"/>
    <w:rsid w:val="00E43FEC"/>
    <w:rsid w:val="00E454E3"/>
    <w:rsid w:val="00E51C0E"/>
    <w:rsid w:val="00E64511"/>
    <w:rsid w:val="00EC1F7E"/>
    <w:rsid w:val="00ED19E2"/>
    <w:rsid w:val="00EF211C"/>
    <w:rsid w:val="00EF4D90"/>
    <w:rsid w:val="00EF5EBE"/>
    <w:rsid w:val="00F95341"/>
    <w:rsid w:val="00F9757C"/>
    <w:rsid w:val="00FE7DFB"/>
    <w:rsid w:val="00FF7FD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2E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2EA0"/>
    <w:pPr>
      <w:ind w:left="720"/>
      <w:contextualSpacing/>
    </w:pPr>
  </w:style>
  <w:style w:type="character" w:customStyle="1" w:styleId="apple-converted-space">
    <w:name w:val="apple-converted-space"/>
    <w:basedOn w:val="DefaultParagraphFont"/>
    <w:rsid w:val="00FE7DFB"/>
  </w:style>
  <w:style w:type="character" w:styleId="Hyperlink">
    <w:name w:val="Hyperlink"/>
    <w:basedOn w:val="DefaultParagraphFont"/>
    <w:uiPriority w:val="99"/>
    <w:semiHidden/>
    <w:unhideWhenUsed/>
    <w:rsid w:val="000905F0"/>
    <w:rPr>
      <w:color w:val="0000FF"/>
      <w:u w:val="single"/>
    </w:rPr>
  </w:style>
  <w:style w:type="paragraph" w:styleId="Header">
    <w:name w:val="header"/>
    <w:basedOn w:val="Normal"/>
    <w:link w:val="HeaderChar"/>
    <w:uiPriority w:val="99"/>
    <w:semiHidden/>
    <w:unhideWhenUsed/>
    <w:rsid w:val="000905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05F0"/>
  </w:style>
  <w:style w:type="paragraph" w:styleId="Footer">
    <w:name w:val="footer"/>
    <w:basedOn w:val="Normal"/>
    <w:link w:val="FooterChar"/>
    <w:uiPriority w:val="99"/>
    <w:semiHidden/>
    <w:unhideWhenUsed/>
    <w:rsid w:val="000905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05F0"/>
  </w:style>
  <w:style w:type="character" w:customStyle="1" w:styleId="ecxhighlight">
    <w:name w:val="ecxhighlight"/>
    <w:basedOn w:val="DefaultParagraphFont"/>
    <w:rsid w:val="0021334C"/>
  </w:style>
  <w:style w:type="paragraph" w:styleId="BalloonText">
    <w:name w:val="Balloon Text"/>
    <w:basedOn w:val="Normal"/>
    <w:link w:val="BalloonTextChar"/>
    <w:uiPriority w:val="99"/>
    <w:semiHidden/>
    <w:unhideWhenUsed/>
    <w:rsid w:val="003B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5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1659133">
      <w:bodyDiv w:val="1"/>
      <w:marLeft w:val="0"/>
      <w:marRight w:val="0"/>
      <w:marTop w:val="0"/>
      <w:marBottom w:val="0"/>
      <w:divBdr>
        <w:top w:val="none" w:sz="0" w:space="0" w:color="auto"/>
        <w:left w:val="none" w:sz="0" w:space="0" w:color="auto"/>
        <w:bottom w:val="none" w:sz="0" w:space="0" w:color="auto"/>
        <w:right w:val="none" w:sz="0" w:space="0" w:color="auto"/>
      </w:divBdr>
      <w:divsChild>
        <w:div w:id="1082139299">
          <w:marLeft w:val="0"/>
          <w:marRight w:val="0"/>
          <w:marTop w:val="0"/>
          <w:marBottom w:val="0"/>
          <w:divBdr>
            <w:top w:val="none" w:sz="0" w:space="0" w:color="auto"/>
            <w:left w:val="none" w:sz="0" w:space="0" w:color="auto"/>
            <w:bottom w:val="none" w:sz="0" w:space="0" w:color="auto"/>
            <w:right w:val="none" w:sz="0" w:space="0" w:color="auto"/>
          </w:divBdr>
        </w:div>
      </w:divsChild>
    </w:div>
    <w:div w:id="1757246044">
      <w:bodyDiv w:val="1"/>
      <w:marLeft w:val="0"/>
      <w:marRight w:val="0"/>
      <w:marTop w:val="0"/>
      <w:marBottom w:val="0"/>
      <w:divBdr>
        <w:top w:val="none" w:sz="0" w:space="0" w:color="auto"/>
        <w:left w:val="none" w:sz="0" w:space="0" w:color="auto"/>
        <w:bottom w:val="none" w:sz="0" w:space="0" w:color="auto"/>
        <w:right w:val="none" w:sz="0" w:space="0" w:color="auto"/>
      </w:divBdr>
      <w:divsChild>
        <w:div w:id="900284442">
          <w:marLeft w:val="0"/>
          <w:marRight w:val="0"/>
          <w:marTop w:val="0"/>
          <w:marBottom w:val="0"/>
          <w:divBdr>
            <w:top w:val="none" w:sz="0" w:space="0" w:color="auto"/>
            <w:left w:val="none" w:sz="0" w:space="0" w:color="auto"/>
            <w:bottom w:val="none" w:sz="0" w:space="0" w:color="auto"/>
            <w:right w:val="none" w:sz="0" w:space="0" w:color="auto"/>
          </w:divBdr>
        </w:div>
        <w:div w:id="1332491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diegog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1528</TotalTime>
  <Pages>4</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3</cp:revision>
  <dcterms:created xsi:type="dcterms:W3CDTF">2012-07-05T15:46:00Z</dcterms:created>
  <dcterms:modified xsi:type="dcterms:W3CDTF">2012-07-19T03:59:00Z</dcterms:modified>
</cp:coreProperties>
</file>